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B28B" w14:textId="12499F17" w:rsidR="006305FC" w:rsidRPr="0092515E" w:rsidRDefault="00C95369" w:rsidP="00DD4633">
      <w:pPr>
        <w:pStyle w:val="NoSpacing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RESOLUTION </w:t>
      </w:r>
      <w:r w:rsidR="00BF208D">
        <w:rPr>
          <w:rFonts w:ascii="Times New Roman" w:hAnsi="Times New Roman" w:cs="Times New Roman"/>
          <w:lang w:val="en-GB"/>
        </w:rPr>
        <w:t>9</w:t>
      </w:r>
      <w:r w:rsidR="00132CDC">
        <w:rPr>
          <w:rFonts w:ascii="Times New Roman" w:hAnsi="Times New Roman" w:cs="Times New Roman"/>
          <w:lang w:val="en-GB"/>
        </w:rPr>
        <w:t>.</w:t>
      </w:r>
      <w:r w:rsidR="00A25DAB">
        <w:rPr>
          <w:rFonts w:ascii="Times New Roman" w:hAnsi="Times New Roman" w:cs="Times New Roman"/>
          <w:lang w:val="en-GB"/>
        </w:rPr>
        <w:t>7</w:t>
      </w:r>
    </w:p>
    <w:p w14:paraId="25934335" w14:textId="77777777" w:rsidR="002E0DFD" w:rsidRDefault="002E0DFD" w:rsidP="002E0DFD">
      <w:pPr>
        <w:jc w:val="center"/>
        <w:rPr>
          <w:rFonts w:ascii="Times New Roman" w:hAnsi="Times New Roman" w:cs="Times New Roman"/>
          <w:lang w:val="en-GB"/>
        </w:rPr>
      </w:pPr>
    </w:p>
    <w:p w14:paraId="1D861163" w14:textId="77777777" w:rsidR="002E0DFD" w:rsidRDefault="002E0DFD" w:rsidP="002E0DFD">
      <w:pPr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INSTITUTIONAL ARRANGEMENTS: STANDING COMMITTEE</w:t>
      </w:r>
    </w:p>
    <w:p w14:paraId="7DC369A7" w14:textId="77777777" w:rsidR="00FE1DD6" w:rsidRDefault="00FE1DD6" w:rsidP="002E0DFD">
      <w:pPr>
        <w:jc w:val="center"/>
        <w:rPr>
          <w:rFonts w:ascii="Times New Roman" w:hAnsi="Times New Roman" w:cs="Times New Roman"/>
          <w:b/>
          <w:lang w:val="en-GB"/>
        </w:rPr>
      </w:pPr>
    </w:p>
    <w:p w14:paraId="63E2CC19" w14:textId="77777777" w:rsidR="006A7852" w:rsidRPr="00DD5044" w:rsidRDefault="006A7852" w:rsidP="002E0DFD">
      <w:pPr>
        <w:rPr>
          <w:rFonts w:ascii="Times New Roman" w:hAnsi="Times New Roman" w:cs="Times New Roman"/>
          <w:lang w:val="en-GB"/>
        </w:rPr>
      </w:pPr>
    </w:p>
    <w:p w14:paraId="0EBCC8DB" w14:textId="77777777" w:rsidR="002E0DFD" w:rsidRPr="00A75DC3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i/>
          <w:sz w:val="22"/>
          <w:szCs w:val="22"/>
          <w:lang w:val="en-GB"/>
        </w:rPr>
        <w:t>Recalling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Resolution 2.6 regarding the establishment of the Standing Committee and</w:t>
      </w:r>
      <w:proofErr w:type="gramStart"/>
      <w:r w:rsidRPr="00A75DC3">
        <w:rPr>
          <w:rFonts w:ascii="Times New Roman" w:hAnsi="Times New Roman" w:cs="Times New Roman"/>
          <w:sz w:val="22"/>
          <w:szCs w:val="22"/>
          <w:lang w:val="en-GB"/>
        </w:rPr>
        <w:t>, in particular, the</w:t>
      </w:r>
      <w:proofErr w:type="gramEnd"/>
      <w:r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composition of its membership,</w:t>
      </w:r>
    </w:p>
    <w:p w14:paraId="7B723101" w14:textId="77777777" w:rsidR="002E0DFD" w:rsidRPr="00A75DC3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6CEDD16" w14:textId="31828948" w:rsidR="002E0DFD" w:rsidRDefault="002E0DFD" w:rsidP="000E41C4">
      <w:pPr>
        <w:pStyle w:val="Default"/>
        <w:spacing w:line="276" w:lineRule="auto"/>
        <w:jc w:val="both"/>
        <w:rPr>
          <w:color w:val="auto"/>
          <w:sz w:val="22"/>
          <w:szCs w:val="22"/>
          <w:lang w:val="en-GB"/>
        </w:rPr>
      </w:pPr>
      <w:r w:rsidRPr="00A75DC3">
        <w:rPr>
          <w:color w:val="auto"/>
          <w:sz w:val="22"/>
          <w:szCs w:val="22"/>
          <w:lang w:val="en-GB"/>
        </w:rPr>
        <w:tab/>
      </w:r>
      <w:r w:rsidRPr="00A75DC3">
        <w:rPr>
          <w:i/>
          <w:color w:val="auto"/>
          <w:sz w:val="22"/>
          <w:szCs w:val="22"/>
          <w:lang w:val="en-GB"/>
        </w:rPr>
        <w:t>Further recalling</w:t>
      </w:r>
      <w:r w:rsidRPr="00A75DC3">
        <w:rPr>
          <w:color w:val="auto"/>
          <w:sz w:val="22"/>
          <w:szCs w:val="22"/>
          <w:lang w:val="en-GB"/>
        </w:rPr>
        <w:t xml:space="preserve"> the tasks given to the Standing Committee as laid down in</w:t>
      </w:r>
      <w:r w:rsidR="00276F8F" w:rsidRPr="00A75DC3">
        <w:rPr>
          <w:color w:val="auto"/>
          <w:sz w:val="22"/>
          <w:szCs w:val="22"/>
          <w:lang w:val="en-GB"/>
        </w:rPr>
        <w:t xml:space="preserve"> Resolutions 2.6, 4.6, 4.17</w:t>
      </w:r>
      <w:r w:rsidR="00331CE3">
        <w:rPr>
          <w:color w:val="auto"/>
          <w:sz w:val="22"/>
          <w:szCs w:val="22"/>
          <w:lang w:val="en-GB"/>
        </w:rPr>
        <w:t>, 5.17, 7.1</w:t>
      </w:r>
      <w:r w:rsidR="00AE04FB">
        <w:rPr>
          <w:color w:val="auto"/>
          <w:sz w:val="22"/>
          <w:szCs w:val="22"/>
          <w:lang w:val="en-GB"/>
        </w:rPr>
        <w:t xml:space="preserve"> and</w:t>
      </w:r>
      <w:r w:rsidR="00331CE3">
        <w:rPr>
          <w:color w:val="auto"/>
          <w:sz w:val="22"/>
          <w:szCs w:val="22"/>
          <w:lang w:val="en-GB"/>
        </w:rPr>
        <w:t xml:space="preserve"> 8.3</w:t>
      </w:r>
      <w:r w:rsidRPr="00A75DC3">
        <w:rPr>
          <w:color w:val="auto"/>
          <w:sz w:val="22"/>
          <w:szCs w:val="22"/>
          <w:lang w:val="en-GB"/>
        </w:rPr>
        <w:t>,</w:t>
      </w:r>
    </w:p>
    <w:p w14:paraId="1A099851" w14:textId="7D2509CE" w:rsidR="004626D2" w:rsidRDefault="004626D2" w:rsidP="000E41C4">
      <w:pPr>
        <w:pStyle w:val="Default"/>
        <w:spacing w:line="276" w:lineRule="auto"/>
        <w:jc w:val="both"/>
        <w:rPr>
          <w:color w:val="auto"/>
          <w:sz w:val="22"/>
          <w:szCs w:val="22"/>
          <w:lang w:val="en-GB"/>
        </w:rPr>
      </w:pPr>
    </w:p>
    <w:p w14:paraId="10F60E63" w14:textId="0483D66B" w:rsidR="004626D2" w:rsidRPr="00A75DC3" w:rsidRDefault="004626D2" w:rsidP="000E41C4">
      <w:pPr>
        <w:pStyle w:val="Default"/>
        <w:spacing w:line="276" w:lineRule="auto"/>
        <w:jc w:val="both"/>
        <w:rPr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ab/>
      </w:r>
      <w:r w:rsidRPr="00EE63AF">
        <w:rPr>
          <w:i/>
          <w:iCs/>
          <w:color w:val="auto"/>
          <w:sz w:val="22"/>
          <w:szCs w:val="22"/>
          <w:lang w:val="en-GB"/>
        </w:rPr>
        <w:t>Also recalling</w:t>
      </w:r>
      <w:r w:rsidRPr="00EE63AF">
        <w:rPr>
          <w:color w:val="auto"/>
          <w:sz w:val="22"/>
          <w:szCs w:val="22"/>
          <w:lang w:val="en-GB"/>
        </w:rPr>
        <w:t xml:space="preserve"> </w:t>
      </w:r>
      <w:r w:rsidRPr="00EE63AF">
        <w:rPr>
          <w:sz w:val="22"/>
          <w:szCs w:val="22"/>
          <w:lang w:val="en-GB"/>
        </w:rPr>
        <w:t>the revised regionali</w:t>
      </w:r>
      <w:r w:rsidR="00DD5044">
        <w:rPr>
          <w:sz w:val="22"/>
          <w:szCs w:val="22"/>
          <w:lang w:val="en-GB"/>
        </w:rPr>
        <w:t>s</w:t>
      </w:r>
      <w:r w:rsidRPr="00EE63AF">
        <w:rPr>
          <w:sz w:val="22"/>
          <w:szCs w:val="22"/>
          <w:lang w:val="en-GB"/>
        </w:rPr>
        <w:t xml:space="preserve">ation scheme for the operation of the AEWA Standing Committee adopted through Resolution </w:t>
      </w:r>
      <w:proofErr w:type="gramStart"/>
      <w:r w:rsidRPr="00EE63AF">
        <w:rPr>
          <w:sz w:val="22"/>
          <w:szCs w:val="22"/>
          <w:lang w:val="en-GB"/>
        </w:rPr>
        <w:t>7.10;</w:t>
      </w:r>
      <w:proofErr w:type="gramEnd"/>
    </w:p>
    <w:p w14:paraId="29047A39" w14:textId="77777777" w:rsidR="002E0DFD" w:rsidRPr="00A75DC3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BD19F65" w14:textId="41CCFB9C" w:rsidR="002E0DFD" w:rsidRPr="00A75DC3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i/>
          <w:sz w:val="22"/>
          <w:szCs w:val="22"/>
          <w:lang w:val="en-GB"/>
        </w:rPr>
        <w:t>Acknowledging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the active </w:t>
      </w:r>
      <w:r w:rsidR="00A75DC3" w:rsidRPr="00A75DC3">
        <w:rPr>
          <w:rFonts w:ascii="Times New Roman" w:hAnsi="Times New Roman" w:cs="Times New Roman"/>
          <w:sz w:val="22"/>
          <w:szCs w:val="22"/>
          <w:lang w:val="en-GB"/>
        </w:rPr>
        <w:t>role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the Standing Committee has played in overseeing, as representative of the Meeting of the Parties, the implementation of the Agreement and the functioning of the Secretariat,</w:t>
      </w:r>
    </w:p>
    <w:p w14:paraId="23DCB27F" w14:textId="77777777" w:rsidR="002E0DFD" w:rsidRPr="00A75DC3" w:rsidRDefault="002E0DFD" w:rsidP="000E41C4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en-GB"/>
        </w:rPr>
      </w:pPr>
    </w:p>
    <w:p w14:paraId="64B86C94" w14:textId="096C1759" w:rsidR="002E0DFD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i/>
          <w:sz w:val="22"/>
          <w:szCs w:val="22"/>
          <w:lang w:val="en-GB"/>
        </w:rPr>
        <w:t>Further acknowledging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that the Standing Committee has provided guidance and advice to the UNEP/AEWA Secretariat on the implementation of the Agreement, on the preparation of meetings and any other matters,</w:t>
      </w:r>
    </w:p>
    <w:p w14:paraId="12C869D5" w14:textId="6A6EE93A" w:rsidR="00AD1FA8" w:rsidRDefault="00AD1FA8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1F65EA1" w14:textId="0857FC98" w:rsidR="00AD0DEB" w:rsidRDefault="00AD1FA8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ab/>
      </w:r>
      <w:r w:rsidR="00AD0DEB" w:rsidRPr="00AD0DEB">
        <w:rPr>
          <w:rFonts w:ascii="Times New Roman" w:hAnsi="Times New Roman" w:cs="Times New Roman"/>
          <w:i/>
          <w:iCs/>
          <w:sz w:val="22"/>
          <w:szCs w:val="22"/>
          <w:lang w:val="en-GB"/>
        </w:rPr>
        <w:t>Taking note</w:t>
      </w:r>
      <w:r w:rsidR="00AD0DEB" w:rsidRPr="00AD0DEB">
        <w:rPr>
          <w:rFonts w:ascii="Times New Roman" w:hAnsi="Times New Roman" w:cs="Times New Roman"/>
          <w:sz w:val="22"/>
          <w:szCs w:val="22"/>
          <w:lang w:val="en-GB"/>
        </w:rPr>
        <w:t xml:space="preserve"> of the decision </w:t>
      </w:r>
      <w:r w:rsidR="00AD0DEB">
        <w:rPr>
          <w:rFonts w:ascii="Times New Roman" w:hAnsi="Times New Roman" w:cs="Times New Roman"/>
          <w:sz w:val="22"/>
          <w:szCs w:val="22"/>
          <w:lang w:val="en-GB"/>
        </w:rPr>
        <w:t xml:space="preserve">taken by the </w:t>
      </w:r>
      <w:r w:rsidR="00AD0DEB" w:rsidRPr="00AD0DEB">
        <w:rPr>
          <w:rFonts w:ascii="Times New Roman" w:hAnsi="Times New Roman" w:cs="Times New Roman"/>
          <w:sz w:val="22"/>
          <w:szCs w:val="22"/>
          <w:lang w:val="en-GB"/>
        </w:rPr>
        <w:t>Standing Committee at its 20</w:t>
      </w:r>
      <w:r w:rsidR="00AD0DEB" w:rsidRPr="00AD0DEB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="00AD0DEB" w:rsidRPr="00AD0DEB">
        <w:rPr>
          <w:rFonts w:ascii="Times New Roman" w:hAnsi="Times New Roman" w:cs="Times New Roman"/>
          <w:sz w:val="22"/>
          <w:szCs w:val="22"/>
          <w:lang w:val="en-GB"/>
        </w:rPr>
        <w:t xml:space="preserve"> meeting </w:t>
      </w:r>
      <w:r w:rsidR="00AD0DEB">
        <w:rPr>
          <w:rFonts w:ascii="Times New Roman" w:hAnsi="Times New Roman" w:cs="Times New Roman"/>
          <w:sz w:val="22"/>
          <w:szCs w:val="22"/>
          <w:lang w:val="en-GB"/>
        </w:rPr>
        <w:t xml:space="preserve">to hold all its </w:t>
      </w:r>
      <w:r w:rsidR="00AD0DEB" w:rsidRPr="00AD0DEB">
        <w:rPr>
          <w:rFonts w:ascii="Times New Roman" w:hAnsi="Times New Roman" w:cs="Times New Roman"/>
          <w:sz w:val="22"/>
          <w:szCs w:val="22"/>
          <w:lang w:val="en-GB"/>
        </w:rPr>
        <w:t>intersessional meetings online</w:t>
      </w:r>
      <w:r w:rsidR="00AD0DEB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EA60D7">
        <w:rPr>
          <w:rFonts w:ascii="Times New Roman" w:hAnsi="Times New Roman" w:cs="Times New Roman"/>
          <w:sz w:val="22"/>
          <w:szCs w:val="22"/>
          <w:lang w:val="en-GB"/>
        </w:rPr>
        <w:t xml:space="preserve">to minimise </w:t>
      </w:r>
      <w:r w:rsidR="00AD0DEB">
        <w:rPr>
          <w:rFonts w:ascii="Times New Roman" w:hAnsi="Times New Roman" w:cs="Times New Roman"/>
          <w:sz w:val="22"/>
          <w:szCs w:val="22"/>
          <w:lang w:val="en-GB"/>
        </w:rPr>
        <w:t>cost</w:t>
      </w:r>
      <w:r w:rsidR="00EA60D7">
        <w:rPr>
          <w:rFonts w:ascii="Times New Roman" w:hAnsi="Times New Roman" w:cs="Times New Roman"/>
          <w:sz w:val="22"/>
          <w:szCs w:val="22"/>
          <w:lang w:val="en-GB"/>
        </w:rPr>
        <w:t>s</w:t>
      </w:r>
      <w:r w:rsidR="00DF6567">
        <w:rPr>
          <w:rFonts w:ascii="Times New Roman" w:hAnsi="Times New Roman" w:cs="Times New Roman"/>
          <w:sz w:val="22"/>
          <w:szCs w:val="22"/>
          <w:lang w:val="en-GB"/>
        </w:rPr>
        <w:t>,</w:t>
      </w:r>
    </w:p>
    <w:p w14:paraId="291FD28C" w14:textId="77777777" w:rsidR="004D7398" w:rsidRDefault="004D7398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FA52514" w14:textId="3E5F6EE1" w:rsidR="004D7398" w:rsidRPr="00AD0DEB" w:rsidRDefault="004D7398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ab/>
      </w:r>
      <w:r w:rsidR="00394517" w:rsidRPr="006D367E">
        <w:rPr>
          <w:rFonts w:ascii="Times New Roman" w:hAnsi="Times New Roman" w:cs="Times New Roman"/>
          <w:i/>
          <w:iCs/>
          <w:sz w:val="22"/>
          <w:szCs w:val="22"/>
          <w:lang w:val="en-GB"/>
        </w:rPr>
        <w:t>Acknowledging</w:t>
      </w:r>
      <w:r w:rsidR="00EF61A0" w:rsidRPr="006D367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</w:t>
      </w:r>
      <w:r w:rsidR="00EF61A0">
        <w:rPr>
          <w:rFonts w:ascii="Times New Roman" w:hAnsi="Times New Roman" w:cs="Times New Roman"/>
          <w:sz w:val="22"/>
          <w:szCs w:val="22"/>
          <w:lang w:val="en-GB"/>
        </w:rPr>
        <w:t xml:space="preserve">that the Standing Committee held </w:t>
      </w:r>
      <w:r w:rsidR="00ED6A29">
        <w:rPr>
          <w:rFonts w:ascii="Times New Roman" w:hAnsi="Times New Roman" w:cs="Times New Roman"/>
          <w:sz w:val="22"/>
          <w:szCs w:val="22"/>
          <w:lang w:val="en-GB"/>
        </w:rPr>
        <w:t xml:space="preserve">all its </w:t>
      </w:r>
      <w:r w:rsidR="004D680B">
        <w:rPr>
          <w:rFonts w:ascii="Times New Roman" w:hAnsi="Times New Roman" w:cs="Times New Roman"/>
          <w:sz w:val="22"/>
          <w:szCs w:val="22"/>
          <w:lang w:val="en-GB"/>
        </w:rPr>
        <w:t>four intersessional meetings</w:t>
      </w:r>
      <w:r w:rsidR="00ED6A29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80096">
        <w:rPr>
          <w:rFonts w:ascii="Times New Roman" w:hAnsi="Times New Roman" w:cs="Times New Roman"/>
          <w:sz w:val="22"/>
          <w:szCs w:val="22"/>
          <w:lang w:val="en-GB"/>
        </w:rPr>
        <w:t>in 2023</w:t>
      </w:r>
      <w:r w:rsidR="008E017D">
        <w:rPr>
          <w:rFonts w:ascii="Times New Roman" w:hAnsi="Times New Roman" w:cs="Times New Roman"/>
          <w:sz w:val="22"/>
          <w:szCs w:val="22"/>
          <w:lang w:val="en-GB"/>
        </w:rPr>
        <w:t>-</w:t>
      </w:r>
      <w:r w:rsidR="00780096">
        <w:rPr>
          <w:rFonts w:ascii="Times New Roman" w:hAnsi="Times New Roman" w:cs="Times New Roman"/>
          <w:sz w:val="22"/>
          <w:szCs w:val="22"/>
          <w:lang w:val="en-GB"/>
        </w:rPr>
        <w:t xml:space="preserve">2025 </w:t>
      </w:r>
      <w:r w:rsidR="00ED6A29">
        <w:rPr>
          <w:rFonts w:ascii="Times New Roman" w:hAnsi="Times New Roman" w:cs="Times New Roman"/>
          <w:sz w:val="22"/>
          <w:szCs w:val="22"/>
          <w:lang w:val="en-GB"/>
        </w:rPr>
        <w:t>online and thus created no meeting costs.</w:t>
      </w:r>
    </w:p>
    <w:p w14:paraId="6BB8565D" w14:textId="23991B9C" w:rsidR="00AD0DEB" w:rsidRPr="00AD0DEB" w:rsidRDefault="00AD0DEB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4EF7727" w14:textId="77777777" w:rsidR="00AD0DEB" w:rsidRPr="00AD0DEB" w:rsidRDefault="00AD0DEB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C4A0286" w14:textId="77777777" w:rsidR="002E0DFD" w:rsidRPr="00A75DC3" w:rsidRDefault="002E0DFD" w:rsidP="000E41C4">
      <w:pPr>
        <w:spacing w:line="276" w:lineRule="auto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i/>
          <w:sz w:val="22"/>
          <w:szCs w:val="22"/>
          <w:lang w:val="en-GB"/>
        </w:rPr>
        <w:t>The Meeting of the Parties:</w:t>
      </w:r>
    </w:p>
    <w:p w14:paraId="5FC5BCD5" w14:textId="77777777" w:rsidR="00C95369" w:rsidRDefault="00C95369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EDAD2AC" w14:textId="77777777" w:rsidR="001F5FB1" w:rsidRPr="00A75DC3" w:rsidRDefault="001F5FB1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FEA1856" w14:textId="24FEF31F" w:rsidR="002E0DFD" w:rsidRPr="00A75DC3" w:rsidRDefault="007472B4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1</w:t>
      </w:r>
      <w:r w:rsidR="00C95369" w:rsidRPr="00A75DC3">
        <w:rPr>
          <w:rFonts w:ascii="Times New Roman" w:hAnsi="Times New Roman" w:cs="Times New Roman"/>
          <w:sz w:val="22"/>
          <w:szCs w:val="22"/>
          <w:lang w:val="en-GB"/>
        </w:rPr>
        <w:t>.</w:t>
      </w:r>
      <w:r w:rsidR="00C95369"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E0DFD" w:rsidRPr="00A75DC3">
        <w:rPr>
          <w:rFonts w:ascii="Times New Roman" w:hAnsi="Times New Roman" w:cs="Times New Roman"/>
          <w:i/>
          <w:sz w:val="22"/>
          <w:szCs w:val="22"/>
          <w:lang w:val="en-GB"/>
        </w:rPr>
        <w:t>Approves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the list of elected or reconfirmed regional representatives for the Standing Committee, as follows:</w:t>
      </w:r>
    </w:p>
    <w:p w14:paraId="12B476BC" w14:textId="63CB7493" w:rsidR="00BF5659" w:rsidRDefault="00BF5659" w:rsidP="000E41C4">
      <w:pPr>
        <w:spacing w:after="160"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br w:type="page"/>
      </w:r>
    </w:p>
    <w:p w14:paraId="303BB575" w14:textId="77777777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u w:val="single"/>
          <w:lang w:val="en-GB"/>
        </w:rPr>
        <w:lastRenderedPageBreak/>
        <w:t>Region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u w:val="single"/>
          <w:lang w:val="en-GB"/>
        </w:rPr>
        <w:t>Representative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u w:val="single"/>
          <w:lang w:val="en-GB"/>
        </w:rPr>
        <w:t>Alternate</w:t>
      </w:r>
    </w:p>
    <w:p w14:paraId="7DAD14F4" w14:textId="77777777" w:rsidR="006305FC" w:rsidRPr="00A75DC3" w:rsidRDefault="006305FC" w:rsidP="00A75DC3">
      <w:pPr>
        <w:tabs>
          <w:tab w:val="left" w:pos="3960"/>
          <w:tab w:val="left" w:pos="7371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</w:p>
    <w:p w14:paraId="7409D178" w14:textId="032C1BD7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>Europe and Central Asia (1)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457945">
        <w:rPr>
          <w:rFonts w:ascii="Times New Roman" w:hAnsi="Times New Roman" w:cs="Times New Roman"/>
          <w:sz w:val="22"/>
          <w:szCs w:val="22"/>
          <w:lang w:val="en-GB"/>
        </w:rPr>
        <w:t>Norway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457945">
        <w:rPr>
          <w:rFonts w:ascii="Times New Roman" w:hAnsi="Times New Roman" w:cs="Times New Roman"/>
          <w:sz w:val="22"/>
          <w:szCs w:val="22"/>
          <w:lang w:val="en-GB"/>
        </w:rPr>
        <w:t>Iceland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</w:p>
    <w:p w14:paraId="37B5DA1C" w14:textId="59CF61D1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>Europe and Central Asia (2)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Denmark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Hungary</w:t>
      </w:r>
    </w:p>
    <w:p w14:paraId="567D4534" w14:textId="77777777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629729BB" w14:textId="07E80348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>Middle East and Northern Africa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Libya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Saudi Arabia</w:t>
      </w:r>
    </w:p>
    <w:p w14:paraId="5C28DD1F" w14:textId="77777777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6B7E793" w14:textId="2BE4B94B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>Western and Central Africa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Cameroon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Senegal</w:t>
      </w:r>
    </w:p>
    <w:p w14:paraId="783BA8CC" w14:textId="77777777" w:rsidR="006305FC" w:rsidRPr="00A75DC3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3C7955E" w14:textId="5C6567B4" w:rsidR="006A7852" w:rsidRDefault="006305FC" w:rsidP="00A75DC3">
      <w:pPr>
        <w:tabs>
          <w:tab w:val="left" w:pos="4140"/>
          <w:tab w:val="left" w:pos="7513"/>
        </w:tabs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A75DC3">
        <w:rPr>
          <w:rFonts w:ascii="Times New Roman" w:hAnsi="Times New Roman" w:cs="Times New Roman"/>
          <w:sz w:val="22"/>
          <w:szCs w:val="22"/>
          <w:lang w:val="en-GB"/>
        </w:rPr>
        <w:t>Eastern and Southern Africa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E930C9">
        <w:rPr>
          <w:rFonts w:ascii="Times New Roman" w:hAnsi="Times New Roman" w:cs="Times New Roman"/>
          <w:sz w:val="22"/>
          <w:szCs w:val="22"/>
          <w:lang w:val="en-GB"/>
        </w:rPr>
        <w:t>Kenya</w:t>
      </w:r>
      <w:r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proofErr w:type="gramStart"/>
      <w:r w:rsidR="00E930C9">
        <w:rPr>
          <w:rFonts w:ascii="Times New Roman" w:hAnsi="Times New Roman" w:cs="Times New Roman"/>
          <w:sz w:val="22"/>
          <w:szCs w:val="22"/>
          <w:lang w:val="en-GB"/>
        </w:rPr>
        <w:t>Zimbabwe</w:t>
      </w:r>
      <w:r w:rsidR="00A75DC3">
        <w:rPr>
          <w:rFonts w:ascii="Times New Roman" w:hAnsi="Times New Roman" w:cs="Times New Roman"/>
          <w:sz w:val="22"/>
          <w:szCs w:val="22"/>
          <w:lang w:val="en-GB"/>
        </w:rPr>
        <w:t>;</w:t>
      </w:r>
      <w:proofErr w:type="gramEnd"/>
    </w:p>
    <w:p w14:paraId="3ABA0958" w14:textId="77777777" w:rsidR="004979F1" w:rsidRDefault="004979F1" w:rsidP="0083156B">
      <w:pPr>
        <w:tabs>
          <w:tab w:val="left" w:pos="4140"/>
          <w:tab w:val="left" w:pos="7513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E0558C7" w14:textId="183D46B0" w:rsidR="002E0DFD" w:rsidRPr="00A75DC3" w:rsidRDefault="007472B4" w:rsidP="000E41C4">
      <w:pPr>
        <w:tabs>
          <w:tab w:val="left" w:pos="720"/>
          <w:tab w:val="left" w:pos="4140"/>
          <w:tab w:val="left" w:pos="7513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2</w:t>
      </w:r>
      <w:r w:rsidR="00C95369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="00C95369"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E0DFD" w:rsidRPr="00A75DC3">
        <w:rPr>
          <w:rFonts w:ascii="Times New Roman" w:hAnsi="Times New Roman" w:cs="Times New Roman"/>
          <w:i/>
          <w:sz w:val="22"/>
          <w:szCs w:val="22"/>
          <w:lang w:val="en-GB"/>
        </w:rPr>
        <w:t>Re-confirms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that the Standing Committee should also include a representative of the host country for the next session of the Meeting of Parties as well as a representative of the Depositary</w:t>
      </w:r>
      <w:r w:rsidR="00EA2388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 w:rsidR="006703A5">
        <w:rPr>
          <w:rFonts w:ascii="Times New Roman" w:hAnsi="Times New Roman" w:cs="Times New Roman"/>
          <w:sz w:val="22"/>
          <w:szCs w:val="22"/>
          <w:lang w:val="en-GB"/>
        </w:rPr>
        <w:t xml:space="preserve">i.e. the </w:t>
      </w:r>
      <w:r w:rsidR="0083156B">
        <w:rPr>
          <w:rFonts w:ascii="Times New Roman" w:hAnsi="Times New Roman" w:cs="Times New Roman"/>
          <w:sz w:val="22"/>
          <w:szCs w:val="22"/>
          <w:lang w:val="en-GB"/>
        </w:rPr>
        <w:t xml:space="preserve">Government of the </w:t>
      </w:r>
      <w:proofErr w:type="gramStart"/>
      <w:r w:rsidR="006703A5">
        <w:rPr>
          <w:rFonts w:ascii="Times New Roman" w:hAnsi="Times New Roman" w:cs="Times New Roman"/>
          <w:sz w:val="22"/>
          <w:szCs w:val="22"/>
          <w:lang w:val="en-GB"/>
        </w:rPr>
        <w:t>Netherlands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>;</w:t>
      </w:r>
      <w:proofErr w:type="gramEnd"/>
    </w:p>
    <w:p w14:paraId="7E2B7BAB" w14:textId="77777777" w:rsidR="002E0DFD" w:rsidRPr="00A75DC3" w:rsidRDefault="002E0DFD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E980AE6" w14:textId="2B88D167" w:rsidR="002E0DFD" w:rsidRPr="00A75DC3" w:rsidRDefault="007472B4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3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>.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E0DFD" w:rsidRPr="00A75DC3">
        <w:rPr>
          <w:rFonts w:ascii="Times New Roman" w:hAnsi="Times New Roman" w:cs="Times New Roman"/>
          <w:i/>
          <w:sz w:val="22"/>
          <w:szCs w:val="22"/>
          <w:lang w:val="en-GB"/>
        </w:rPr>
        <w:t>Agrees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that the Standing Committee will </w:t>
      </w:r>
      <w:r w:rsidR="00276F8F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meet at least once between the </w:t>
      </w:r>
      <w:r w:rsidR="00DB6E91">
        <w:rPr>
          <w:rFonts w:ascii="Times New Roman" w:hAnsi="Times New Roman" w:cs="Times New Roman"/>
          <w:sz w:val="22"/>
          <w:szCs w:val="22"/>
          <w:lang w:val="en-GB"/>
        </w:rPr>
        <w:t>9</w:t>
      </w:r>
      <w:r w:rsidR="002E0DFD" w:rsidRPr="00A75DC3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and the </w:t>
      </w:r>
      <w:r w:rsidR="00DB6E91">
        <w:rPr>
          <w:rFonts w:ascii="Times New Roman" w:hAnsi="Times New Roman" w:cs="Times New Roman"/>
          <w:sz w:val="22"/>
          <w:szCs w:val="22"/>
          <w:lang w:val="en-GB"/>
        </w:rPr>
        <w:t>10</w:t>
      </w:r>
      <w:r w:rsidR="002E0DFD" w:rsidRPr="00A75DC3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="002E0DFD" w:rsidRPr="00A75DC3">
        <w:rPr>
          <w:rFonts w:ascii="Times New Roman" w:hAnsi="Times New Roman" w:cs="Times New Roman"/>
          <w:sz w:val="22"/>
          <w:szCs w:val="22"/>
          <w:lang w:val="en-GB"/>
        </w:rPr>
        <w:t xml:space="preserve"> Sessions of the Meeting of the Parties</w:t>
      </w:r>
      <w:r w:rsidR="00311602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69E6E588" w14:textId="77777777" w:rsidR="00A56408" w:rsidRPr="00A75DC3" w:rsidRDefault="00A56408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A00734A" w14:textId="77777777" w:rsidR="00C95369" w:rsidRPr="00A75DC3" w:rsidRDefault="00C95369" w:rsidP="000E41C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E53B267" w14:textId="7AA994E8" w:rsidR="00C95369" w:rsidRPr="00A75DC3" w:rsidRDefault="00C95369" w:rsidP="000E41C4">
      <w:pPr>
        <w:spacing w:after="160" w:line="276" w:lineRule="auto"/>
        <w:rPr>
          <w:rFonts w:ascii="Times New Roman" w:hAnsi="Times New Roman" w:cs="Times New Roman"/>
          <w:sz w:val="22"/>
          <w:szCs w:val="22"/>
          <w:lang w:val="en-GB"/>
        </w:rPr>
      </w:pPr>
    </w:p>
    <w:sectPr w:rsidR="00C95369" w:rsidRPr="00A75DC3" w:rsidSect="004E5FFF">
      <w:footerReference w:type="default" r:id="rId11"/>
      <w:headerReference w:type="first" r:id="rId12"/>
      <w:pgSz w:w="12240" w:h="15840"/>
      <w:pgMar w:top="1138" w:right="1138" w:bottom="1138" w:left="113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4974F" w14:textId="77777777" w:rsidR="00067A47" w:rsidRDefault="00067A47" w:rsidP="006305FC">
      <w:r>
        <w:separator/>
      </w:r>
    </w:p>
  </w:endnote>
  <w:endnote w:type="continuationSeparator" w:id="0">
    <w:p w14:paraId="3B41FFC9" w14:textId="77777777" w:rsidR="00067A47" w:rsidRDefault="00067A47" w:rsidP="0063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4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D76B8CF" w14:textId="77777777" w:rsidR="00A75DC3" w:rsidRPr="003B55E6" w:rsidRDefault="00A75DC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B55E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B55E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55E6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55E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ACDF" w14:textId="77777777" w:rsidR="00067A47" w:rsidRDefault="00067A47" w:rsidP="006305FC">
      <w:r>
        <w:separator/>
      </w:r>
    </w:p>
  </w:footnote>
  <w:footnote w:type="continuationSeparator" w:id="0">
    <w:p w14:paraId="705C0F58" w14:textId="77777777" w:rsidR="00067A47" w:rsidRDefault="00067A47" w:rsidP="00630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4C97" w14:textId="77777777" w:rsidR="00760760" w:rsidRPr="00760760" w:rsidRDefault="00760760" w:rsidP="00760760">
    <w:pPr>
      <w:tabs>
        <w:tab w:val="center" w:pos="4680"/>
        <w:tab w:val="right" w:pos="9360"/>
      </w:tabs>
      <w:rPr>
        <w:rFonts w:ascii="Calibri" w:eastAsia="Calibri" w:hAnsi="Calibri" w:cs="Times New Roman"/>
        <w:sz w:val="22"/>
        <w:szCs w:val="22"/>
      </w:rPr>
    </w:pPr>
    <w:r w:rsidRPr="00760760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0" layoutInCell="1" allowOverlap="1" wp14:anchorId="70E39E3A" wp14:editId="673A13AD">
          <wp:simplePos x="0" y="0"/>
          <wp:positionH relativeFrom="column">
            <wp:posOffset>5320030</wp:posOffset>
          </wp:positionH>
          <wp:positionV relativeFrom="paragraph">
            <wp:posOffset>146641</wp:posOffset>
          </wp:positionV>
          <wp:extent cx="926077" cy="729205"/>
          <wp:effectExtent l="0" t="0" r="7620" b="0"/>
          <wp:wrapNone/>
          <wp:docPr id="1743774752" name="Picture 2" descr="A blue and orange logo with a white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774752" name="Picture 2" descr="A blue and orange logo with a white bi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077" cy="729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645" w:type="dxa"/>
      <w:jc w:val="center"/>
      <w:tblBorders>
        <w:bottom w:val="single" w:sz="4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986"/>
      <w:gridCol w:w="5651"/>
      <w:gridCol w:w="2008"/>
    </w:tblGrid>
    <w:tr w:rsidR="00760760" w:rsidRPr="00760760" w14:paraId="22E2535E" w14:textId="77777777" w:rsidTr="002A6EA3">
      <w:trPr>
        <w:trHeight w:val="1256"/>
        <w:jc w:val="center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90913ED" w14:textId="77777777" w:rsidR="00760760" w:rsidRPr="00760760" w:rsidRDefault="00760760" w:rsidP="00760760">
          <w:pPr>
            <w:suppressAutoHyphens/>
            <w:autoSpaceDN w:val="0"/>
            <w:textAlignment w:val="baseline"/>
            <w:rPr>
              <w:rFonts w:ascii="Times New Roman" w:hAnsi="Times New Roman" w:cs="Times New Roman"/>
            </w:rPr>
          </w:pPr>
          <w:r w:rsidRPr="00760760">
            <w:rPr>
              <w:rFonts w:ascii="Times New Roman" w:hAnsi="Times New Roman" w:cs="Times New Roman"/>
              <w:noProof/>
              <w:lang w:val="en-GB"/>
            </w:rPr>
            <w:drawing>
              <wp:anchor distT="0" distB="0" distL="114300" distR="114300" simplePos="0" relativeHeight="251659264" behindDoc="1" locked="0" layoutInCell="1" allowOverlap="1" wp14:anchorId="3A11B063" wp14:editId="53A885F4">
                <wp:simplePos x="0" y="0"/>
                <wp:positionH relativeFrom="column">
                  <wp:posOffset>-67945</wp:posOffset>
                </wp:positionH>
                <wp:positionV relativeFrom="paragraph">
                  <wp:posOffset>1905</wp:posOffset>
                </wp:positionV>
                <wp:extent cx="797560" cy="683895"/>
                <wp:effectExtent l="0" t="0" r="2540" b="1905"/>
                <wp:wrapSquare wrapText="bothSides"/>
                <wp:docPr id="2" name="Grafik 1" descr="A logo with birds and wave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A logo with birds and wave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560" cy="683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C4E2120" w14:textId="77777777" w:rsidR="00760760" w:rsidRPr="00760760" w:rsidRDefault="00760760" w:rsidP="00760760">
          <w:pPr>
            <w:suppressAutoHyphens/>
            <w:autoSpaceDN w:val="0"/>
            <w:ind w:left="113"/>
            <w:jc w:val="center"/>
            <w:textAlignment w:val="baseline"/>
            <w:rPr>
              <w:rFonts w:ascii="Times New Roman" w:hAnsi="Times New Roman" w:cs="Times New Roman"/>
              <w:i/>
              <w:caps/>
            </w:rPr>
          </w:pPr>
          <w:r w:rsidRPr="00760760">
            <w:rPr>
              <w:rFonts w:ascii="Times New Roman" w:hAnsi="Times New Roman" w:cs="Times New Roman"/>
              <w:i/>
              <w:caps/>
              <w:sz w:val="22"/>
              <w:szCs w:val="22"/>
            </w:rPr>
            <w:t xml:space="preserve">Agreement on the Conservation of </w:t>
          </w:r>
        </w:p>
        <w:p w14:paraId="2C597AAE" w14:textId="77777777" w:rsidR="00760760" w:rsidRPr="00760760" w:rsidRDefault="00760760" w:rsidP="00760760">
          <w:pPr>
            <w:tabs>
              <w:tab w:val="left" w:pos="2415"/>
            </w:tabs>
            <w:suppressAutoHyphens/>
            <w:autoSpaceDN w:val="0"/>
            <w:ind w:left="113"/>
            <w:jc w:val="center"/>
            <w:textAlignment w:val="baseline"/>
            <w:rPr>
              <w:rFonts w:ascii="Times New Roman" w:hAnsi="Times New Roman" w:cs="Times New Roman"/>
            </w:rPr>
          </w:pPr>
          <w:r w:rsidRPr="00760760">
            <w:rPr>
              <w:rFonts w:ascii="Times New Roman" w:hAnsi="Times New Roman" w:cs="Times New Roman"/>
              <w:i/>
              <w:caps/>
              <w:sz w:val="22"/>
              <w:szCs w:val="22"/>
            </w:rPr>
            <w:t>African-Eurasian Migratory Waterbirds</w:t>
          </w:r>
        </w:p>
      </w:tc>
      <w:tc>
        <w:tcPr>
          <w:tcW w:w="200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FC42592" w14:textId="77777777" w:rsidR="00760760" w:rsidRPr="00760760" w:rsidRDefault="00760760" w:rsidP="00760760">
          <w:pPr>
            <w:suppressAutoHyphens/>
            <w:autoSpaceDN w:val="0"/>
            <w:jc w:val="right"/>
            <w:textAlignment w:val="baseline"/>
            <w:rPr>
              <w:rFonts w:ascii="Times New Roman" w:hAnsi="Times New Roman" w:cs="Times New Roman"/>
            </w:rPr>
          </w:pPr>
        </w:p>
      </w:tc>
    </w:tr>
    <w:tr w:rsidR="00760760" w:rsidRPr="00760760" w14:paraId="13F8CDA3" w14:textId="77777777" w:rsidTr="002A6EA3">
      <w:trPr>
        <w:jc w:val="center"/>
      </w:trPr>
      <w:tc>
        <w:tcPr>
          <w:tcW w:w="9639" w:type="dxa"/>
          <w:gridSpan w:val="3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FA50467" w14:textId="77777777" w:rsidR="00760760" w:rsidRPr="00760760" w:rsidRDefault="00760760" w:rsidP="00760760">
          <w:pPr>
            <w:suppressAutoHyphens/>
            <w:autoSpaceDN w:val="0"/>
            <w:ind w:left="113"/>
            <w:jc w:val="center"/>
            <w:textAlignment w:val="baseline"/>
            <w:rPr>
              <w:rFonts w:ascii="Times New Roman" w:hAnsi="Times New Roman" w:cs="Times New Roman"/>
            </w:rPr>
          </w:pPr>
          <w:r w:rsidRPr="00760760">
            <w:rPr>
              <w:rFonts w:ascii="Times New Roman" w:hAnsi="Times New Roman" w:cs="Times New Roman"/>
              <w:b/>
              <w:bCs/>
              <w:sz w:val="26"/>
              <w:szCs w:val="26"/>
            </w:rPr>
            <w:t>9</w:t>
          </w:r>
          <w:r w:rsidRPr="00760760">
            <w:rPr>
              <w:rFonts w:ascii="Times New Roman" w:hAnsi="Times New Roman" w:cs="Times New Roman"/>
              <w:b/>
              <w:bCs/>
              <w:sz w:val="26"/>
              <w:szCs w:val="26"/>
              <w:vertAlign w:val="superscript"/>
            </w:rPr>
            <w:t>th</w:t>
          </w:r>
          <w:r w:rsidRPr="00760760">
            <w:rPr>
              <w:rFonts w:ascii="Times New Roman" w:hAnsi="Times New Roman" w:cs="Times New Roman"/>
              <w:b/>
              <w:bCs/>
              <w:sz w:val="26"/>
              <w:szCs w:val="26"/>
            </w:rPr>
            <w:t xml:space="preserve"> </w:t>
          </w:r>
          <w:r w:rsidRPr="00760760">
            <w:rPr>
              <w:rFonts w:ascii="Times New Roman" w:hAnsi="Times New Roman" w:cs="Times New Roman"/>
              <w:b/>
              <w:bCs/>
              <w:caps/>
              <w:sz w:val="26"/>
              <w:szCs w:val="26"/>
              <w:lang w:val="en-GB"/>
            </w:rPr>
            <w:t>Session of the Meeting of the Parties</w:t>
          </w:r>
        </w:p>
        <w:p w14:paraId="58A6D9A7" w14:textId="77777777" w:rsidR="00760760" w:rsidRPr="00760760" w:rsidRDefault="00760760" w:rsidP="00760760">
          <w:pPr>
            <w:suppressAutoHyphens/>
            <w:autoSpaceDN w:val="0"/>
            <w:ind w:left="113"/>
            <w:jc w:val="center"/>
            <w:textAlignment w:val="baseline"/>
            <w:rPr>
              <w:rFonts w:ascii="Times New Roman" w:hAnsi="Times New Roman" w:cs="Times New Roman"/>
            </w:rPr>
          </w:pPr>
          <w:r w:rsidRPr="00760760">
            <w:rPr>
              <w:rFonts w:ascii="Times New Roman" w:hAnsi="Times New Roman" w:cs="Times New Roman"/>
              <w:i/>
              <w:iCs/>
            </w:rPr>
            <w:t>11-14 November 2025, Bonn, Germany</w:t>
          </w:r>
        </w:p>
      </w:tc>
    </w:tr>
    <w:tr w:rsidR="00760760" w:rsidRPr="00760760" w14:paraId="4CAB3ABD" w14:textId="77777777" w:rsidTr="002A6EA3">
      <w:trPr>
        <w:trHeight w:val="702"/>
        <w:jc w:val="center"/>
      </w:trPr>
      <w:tc>
        <w:tcPr>
          <w:tcW w:w="963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AF5A441" w14:textId="77777777" w:rsidR="00760760" w:rsidRPr="00760760" w:rsidRDefault="00760760" w:rsidP="00760760">
          <w:pPr>
            <w:suppressAutoHyphens/>
            <w:autoSpaceDN w:val="0"/>
            <w:ind w:left="113"/>
            <w:jc w:val="center"/>
            <w:textAlignment w:val="baseline"/>
            <w:rPr>
              <w:rFonts w:ascii="Times New Roman" w:hAnsi="Times New Roman" w:cs="Times New Roman"/>
            </w:rPr>
          </w:pPr>
          <w:r w:rsidRPr="00760760">
            <w:rPr>
              <w:rFonts w:ascii="Times New Roman" w:hAnsi="Times New Roman" w:cs="Times New Roman"/>
              <w:i/>
              <w:lang w:val="en-GB"/>
            </w:rPr>
            <w:t>“United for Flyways”</w:t>
          </w:r>
        </w:p>
      </w:tc>
    </w:tr>
  </w:tbl>
  <w:p w14:paraId="5FF9386E" w14:textId="77777777" w:rsidR="00760760" w:rsidRPr="00760760" w:rsidRDefault="00760760" w:rsidP="00760760">
    <w:pPr>
      <w:widowControl w:val="0"/>
      <w:tabs>
        <w:tab w:val="center" w:pos="4320"/>
        <w:tab w:val="right" w:pos="8640"/>
      </w:tabs>
      <w:snapToGrid w:val="0"/>
      <w:rPr>
        <w:rFonts w:ascii="Times New Roman" w:hAnsi="Times New Roman" w:cs="Times New Roman"/>
        <w:szCs w:val="20"/>
      </w:rPr>
    </w:pPr>
  </w:p>
  <w:p w14:paraId="60EAE04F" w14:textId="77777777" w:rsidR="002A112B" w:rsidRPr="003749B9" w:rsidRDefault="002A112B" w:rsidP="00374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720"/>
    <w:multiLevelType w:val="hybridMultilevel"/>
    <w:tmpl w:val="B644EAE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86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FD"/>
    <w:rsid w:val="00067A47"/>
    <w:rsid w:val="00075E78"/>
    <w:rsid w:val="00090EE8"/>
    <w:rsid w:val="000938A0"/>
    <w:rsid w:val="00095208"/>
    <w:rsid w:val="000A1093"/>
    <w:rsid w:val="000E41C4"/>
    <w:rsid w:val="000E4585"/>
    <w:rsid w:val="000E72A7"/>
    <w:rsid w:val="00105001"/>
    <w:rsid w:val="00112C9C"/>
    <w:rsid w:val="00132CDC"/>
    <w:rsid w:val="001A0268"/>
    <w:rsid w:val="001D618A"/>
    <w:rsid w:val="001F5FB1"/>
    <w:rsid w:val="00222146"/>
    <w:rsid w:val="00243D57"/>
    <w:rsid w:val="00276F8F"/>
    <w:rsid w:val="002A112B"/>
    <w:rsid w:val="002C3F6F"/>
    <w:rsid w:val="002E0DFD"/>
    <w:rsid w:val="002F1E06"/>
    <w:rsid w:val="003029CF"/>
    <w:rsid w:val="00311602"/>
    <w:rsid w:val="003135CA"/>
    <w:rsid w:val="00331CE3"/>
    <w:rsid w:val="00344E8C"/>
    <w:rsid w:val="003749B9"/>
    <w:rsid w:val="00394517"/>
    <w:rsid w:val="003B55E6"/>
    <w:rsid w:val="003D1F29"/>
    <w:rsid w:val="003F3FF6"/>
    <w:rsid w:val="00446CC7"/>
    <w:rsid w:val="00457945"/>
    <w:rsid w:val="004626D2"/>
    <w:rsid w:val="00481844"/>
    <w:rsid w:val="004979F1"/>
    <w:rsid w:val="004B23FF"/>
    <w:rsid w:val="004C54F9"/>
    <w:rsid w:val="004D680B"/>
    <w:rsid w:val="004D702E"/>
    <w:rsid w:val="004D7398"/>
    <w:rsid w:val="004E5FFF"/>
    <w:rsid w:val="00527E47"/>
    <w:rsid w:val="00562B1B"/>
    <w:rsid w:val="00573976"/>
    <w:rsid w:val="0057491B"/>
    <w:rsid w:val="005B1196"/>
    <w:rsid w:val="005F09DC"/>
    <w:rsid w:val="00604AAF"/>
    <w:rsid w:val="006156E6"/>
    <w:rsid w:val="006305FC"/>
    <w:rsid w:val="00635233"/>
    <w:rsid w:val="00641FDA"/>
    <w:rsid w:val="006703A5"/>
    <w:rsid w:val="006A7852"/>
    <w:rsid w:val="006D367E"/>
    <w:rsid w:val="007472B4"/>
    <w:rsid w:val="00747794"/>
    <w:rsid w:val="0075018F"/>
    <w:rsid w:val="00760760"/>
    <w:rsid w:val="00780096"/>
    <w:rsid w:val="00782A54"/>
    <w:rsid w:val="007C0582"/>
    <w:rsid w:val="007E1341"/>
    <w:rsid w:val="00812EF7"/>
    <w:rsid w:val="0083156B"/>
    <w:rsid w:val="00834EB1"/>
    <w:rsid w:val="00843442"/>
    <w:rsid w:val="00872689"/>
    <w:rsid w:val="008A707E"/>
    <w:rsid w:val="008E017D"/>
    <w:rsid w:val="008E1832"/>
    <w:rsid w:val="00923FBF"/>
    <w:rsid w:val="009730C3"/>
    <w:rsid w:val="009737E4"/>
    <w:rsid w:val="00982E6F"/>
    <w:rsid w:val="0098384F"/>
    <w:rsid w:val="009F0AC8"/>
    <w:rsid w:val="009F7F01"/>
    <w:rsid w:val="00A25DAB"/>
    <w:rsid w:val="00A435CC"/>
    <w:rsid w:val="00A56408"/>
    <w:rsid w:val="00A5753D"/>
    <w:rsid w:val="00A675A8"/>
    <w:rsid w:val="00A75DC3"/>
    <w:rsid w:val="00AC2D30"/>
    <w:rsid w:val="00AD0DEB"/>
    <w:rsid w:val="00AD1FA8"/>
    <w:rsid w:val="00AD7FE7"/>
    <w:rsid w:val="00AE04FB"/>
    <w:rsid w:val="00AE1DF6"/>
    <w:rsid w:val="00AF301C"/>
    <w:rsid w:val="00B062FE"/>
    <w:rsid w:val="00B071FB"/>
    <w:rsid w:val="00B85E1B"/>
    <w:rsid w:val="00B95AE9"/>
    <w:rsid w:val="00BF208D"/>
    <w:rsid w:val="00BF5659"/>
    <w:rsid w:val="00C05B5A"/>
    <w:rsid w:val="00C60982"/>
    <w:rsid w:val="00C95369"/>
    <w:rsid w:val="00CA4223"/>
    <w:rsid w:val="00D150B7"/>
    <w:rsid w:val="00D24732"/>
    <w:rsid w:val="00DB6E91"/>
    <w:rsid w:val="00DD4633"/>
    <w:rsid w:val="00DD5044"/>
    <w:rsid w:val="00DE66D5"/>
    <w:rsid w:val="00DF6567"/>
    <w:rsid w:val="00E00ADD"/>
    <w:rsid w:val="00E06E55"/>
    <w:rsid w:val="00E930C9"/>
    <w:rsid w:val="00EA2388"/>
    <w:rsid w:val="00EA60D7"/>
    <w:rsid w:val="00EB68A5"/>
    <w:rsid w:val="00ED589A"/>
    <w:rsid w:val="00ED6A29"/>
    <w:rsid w:val="00EE63AF"/>
    <w:rsid w:val="00EE6AC1"/>
    <w:rsid w:val="00EF61A0"/>
    <w:rsid w:val="00F3068D"/>
    <w:rsid w:val="00F400E2"/>
    <w:rsid w:val="00F563A5"/>
    <w:rsid w:val="00F64F19"/>
    <w:rsid w:val="00F71370"/>
    <w:rsid w:val="00F83299"/>
    <w:rsid w:val="00FA4DFD"/>
    <w:rsid w:val="00FE1DD6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9584C"/>
  <w15:chartTrackingRefBased/>
  <w15:docId w15:val="{0A72C136-0681-4680-A3A2-4D1D41BA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D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0D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2E0D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305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305FC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basedOn w:val="DefaultParagraphFont"/>
    <w:semiHidden/>
    <w:rsid w:val="006305F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5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5E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5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5E6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3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36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F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35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1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F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FA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FA8"/>
    <w:rPr>
      <w:rFonts w:ascii="Arial" w:eastAsia="Times New Roman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75A8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3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2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8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7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7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30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86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222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68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60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85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721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93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216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0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7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488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01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8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05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32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46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36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214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06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68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77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7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1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1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74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7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47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62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03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87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5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0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376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61c9029-bfa9-40ee-8878-e72c3eb1d2ae" xsi:nil="true"/>
    <TaxCatchAll xmlns="7f977c53-388f-49d7-850e-2d22b1b446fb" xsi:nil="true"/>
    <lcf76f155ced4ddcb4097134ff3c332f xmlns="661c9029-bfa9-40ee-8878-e72c3eb1d2ae">
      <Terms xmlns="http://schemas.microsoft.com/office/infopath/2007/PartnerControls"/>
    </lcf76f155ced4ddcb4097134ff3c332f>
    <Date_x002d_Time xmlns="661c9029-bfa9-40ee-8878-e72c3eb1d2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9DCFA7D0A954092E7BE962C352E77" ma:contentTypeVersion="19" ma:contentTypeDescription="Create a new document." ma:contentTypeScope="" ma:versionID="c2bbf225ea1f8b37f4a600df9a36cb09">
  <xsd:schema xmlns:xsd="http://www.w3.org/2001/XMLSchema" xmlns:xs="http://www.w3.org/2001/XMLSchema" xmlns:p="http://schemas.microsoft.com/office/2006/metadata/properties" xmlns:ns2="661c9029-bfa9-40ee-8878-e72c3eb1d2ae" xmlns:ns3="7f977c53-388f-49d7-850e-2d22b1b446fb" targetNamespace="http://schemas.microsoft.com/office/2006/metadata/properties" ma:root="true" ma:fieldsID="8f350eafbe9202b60da2081376ebefb9" ns2:_="" ns3:_="">
    <xsd:import namespace="661c9029-bfa9-40ee-8878-e72c3eb1d2ae"/>
    <xsd:import namespace="7f977c53-388f-49d7-850e-2d22b1b44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Date_x002d_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c9029-bfa9-40ee-8878-e72c3eb1d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Date_x002d_Time" ma:index="24" nillable="true" ma:displayName="Date-Time" ma:format="DateOnly" ma:internalName="Date_x002d_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77c53-388f-49d7-850e-2d22b1b446f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8a3b429-871c-43c3-b2b7-4fb082c7a008}" ma:internalName="TaxCatchAll" ma:showField="CatchAllData" ma:web="7f977c53-388f-49d7-850e-2d22b1b44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EFBC-BA8A-4354-A72F-632115FE86B5}">
  <ds:schemaRefs>
    <ds:schemaRef ds:uri="http://schemas.microsoft.com/office/2006/metadata/properties"/>
    <ds:schemaRef ds:uri="http://schemas.microsoft.com/office/infopath/2007/PartnerControls"/>
    <ds:schemaRef ds:uri="661c9029-bfa9-40ee-8878-e72c3eb1d2ae"/>
    <ds:schemaRef ds:uri="7f977c53-388f-49d7-850e-2d22b1b446fb"/>
  </ds:schemaRefs>
</ds:datastoreItem>
</file>

<file path=customXml/itemProps2.xml><?xml version="1.0" encoding="utf-8"?>
<ds:datastoreItem xmlns:ds="http://schemas.openxmlformats.org/officeDocument/2006/customXml" ds:itemID="{30AC27E0-12A9-4EDB-8E90-FA161887E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1c9029-bfa9-40ee-8878-e72c3eb1d2ae"/>
    <ds:schemaRef ds:uri="7f977c53-388f-49d7-850e-2d22b1b4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B2F6F-4952-4CCF-AB7E-5B3CD0827C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8C7DE-2AB2-49BB-951B-39EBCFFC57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Lehmann</dc:creator>
  <cp:keywords/>
  <dc:description/>
  <cp:lastModifiedBy>Jeannine Dicken</cp:lastModifiedBy>
  <cp:revision>13</cp:revision>
  <cp:lastPrinted>2025-09-09T08:18:00Z</cp:lastPrinted>
  <dcterms:created xsi:type="dcterms:W3CDTF">2025-11-20T13:41:00Z</dcterms:created>
  <dcterms:modified xsi:type="dcterms:W3CDTF">2025-11-21T11:33:00Z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0x0101009F09DCFA7D0A954092E7BE962C352E77</vt:lpwstr>
  </property>
  <property fmtid="{D5CDD505-2E9C-101B-9397-08002B2CF9AE}" pid="3" name="MediaServiceImageTags">
    <vt:lpwstr/>
  </property>
</Properties>
</file>