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04F74" w14:textId="77777777" w:rsidR="00DB3A60" w:rsidRPr="00993161" w:rsidRDefault="00DB3A60" w:rsidP="00DB3A60">
      <w:pPr>
        <w:pStyle w:val="CH1"/>
        <w:spacing w:before="0"/>
        <w:rPr>
          <w:lang w:val="fr-FR"/>
        </w:rPr>
      </w:pPr>
      <w:r w:rsidRPr="00993161">
        <w:rPr>
          <w:lang w:val="fr-FR"/>
        </w:rPr>
        <w:tab/>
      </w:r>
      <w:r w:rsidRPr="00993161">
        <w:rPr>
          <w:lang w:val="fr-FR"/>
        </w:rPr>
        <w:tab/>
        <w:t>BC-15/25 : Coopération et coordination au niveau international avec d’autres organisations</w:t>
      </w:r>
    </w:p>
    <w:p w14:paraId="73B4EB4E" w14:textId="77777777" w:rsidR="00DB3A60" w:rsidRPr="00993161" w:rsidRDefault="00DB3A60" w:rsidP="00DB3A60">
      <w:pPr>
        <w:pStyle w:val="NormalNonumber"/>
        <w:rPr>
          <w:i/>
          <w:lang w:val="fr-FR"/>
        </w:rPr>
      </w:pPr>
      <w:r w:rsidRPr="00993161">
        <w:rPr>
          <w:i/>
          <w:lang w:val="fr-FR"/>
        </w:rPr>
        <w:tab/>
        <w:t>La Conférence des Parties</w:t>
      </w:r>
    </w:p>
    <w:p w14:paraId="7EB40B30" w14:textId="77777777" w:rsidR="00DB3A60" w:rsidRPr="00993161" w:rsidRDefault="00DB3A60" w:rsidP="00DB3A60">
      <w:pPr>
        <w:pStyle w:val="NormalNonumber"/>
        <w:rPr>
          <w:lang w:val="fr-FR"/>
        </w:rPr>
      </w:pPr>
      <w:r w:rsidRPr="00993161">
        <w:rPr>
          <w:iCs/>
          <w:lang w:val="fr-FR"/>
        </w:rPr>
        <w:tab/>
        <w:t>1.</w:t>
      </w:r>
      <w:r w:rsidRPr="00993161">
        <w:rPr>
          <w:iCs/>
          <w:lang w:val="fr-FR"/>
        </w:rPr>
        <w:tab/>
      </w:r>
      <w:r w:rsidRPr="00993161">
        <w:rPr>
          <w:i/>
          <w:lang w:val="fr-FR"/>
        </w:rPr>
        <w:t>Prend note</w:t>
      </w:r>
      <w:r w:rsidRPr="00993161">
        <w:rPr>
          <w:lang w:val="fr-FR"/>
        </w:rPr>
        <w:t xml:space="preserve"> des décisions prises par la Conférence des Parties à la Convention de Bâle sur le contrôle des mouvements transfrontières de déchets dangereux et de leur élimination à sa quatorzième réunion concernant les déchets plastiques, y compris les déchets plastiques et microplastiques dans le milieu marin</w:t>
      </w:r>
      <w:r w:rsidRPr="00993161">
        <w:rPr>
          <w:vertAlign w:val="superscript"/>
          <w:lang w:val="fr-FR"/>
        </w:rPr>
        <w:footnoteReference w:id="1"/>
      </w:r>
      <w:r w:rsidRPr="00993161">
        <w:rPr>
          <w:vertAlign w:val="superscript"/>
          <w:lang w:val="fr-FR"/>
        </w:rPr>
        <w:t>,</w:t>
      </w:r>
      <w:r w:rsidRPr="00993161">
        <w:rPr>
          <w:vertAlign w:val="superscript"/>
          <w:lang w:val="fr-FR"/>
        </w:rPr>
        <w:footnoteReference w:id="2"/>
      </w:r>
      <w:r w:rsidRPr="00993161">
        <w:rPr>
          <w:lang w:val="fr-FR"/>
        </w:rPr>
        <w:t>, du rapport du Secrétariat sur la coopération et la coordination au niveau international pour la période allant du 1</w:t>
      </w:r>
      <w:r w:rsidRPr="00993161">
        <w:rPr>
          <w:vertAlign w:val="superscript"/>
          <w:lang w:val="fr-FR"/>
        </w:rPr>
        <w:t>er</w:t>
      </w:r>
      <w:r w:rsidRPr="00993161">
        <w:rPr>
          <w:lang w:val="fr-FR"/>
        </w:rPr>
        <w:t> janvier 2019 au 31 décembre 2021</w:t>
      </w:r>
      <w:r w:rsidRPr="00993161">
        <w:rPr>
          <w:vertAlign w:val="superscript"/>
          <w:lang w:val="fr-FR"/>
        </w:rPr>
        <w:footnoteReference w:id="3"/>
      </w:r>
      <w:r w:rsidRPr="00993161">
        <w:rPr>
          <w:lang w:val="fr-FR"/>
        </w:rPr>
        <w:t>, de la mise à jour fournie par le secrétariat de l’Approche stratégique de la gestion internationale des produits chimiques sur le processus intersessions concernant l’Approche stratégique et la gestion rationnelle des produits chimiques et des déchets au-delà de 2020</w:t>
      </w:r>
      <w:r w:rsidRPr="00993161">
        <w:rPr>
          <w:vertAlign w:val="superscript"/>
          <w:lang w:val="fr-FR"/>
        </w:rPr>
        <w:footnoteReference w:id="4"/>
      </w:r>
      <w:r w:rsidRPr="00993161">
        <w:rPr>
          <w:lang w:val="fr-FR"/>
        </w:rPr>
        <w:t>, et des informations sur les activités menées par le Programme des Nations Unies pour l’environnement eu égard aux questions programmatiques relatives à la Convention de Bâle, à la Convention de Rotterdam sur la procédure de consentement préalable en connaissance de cause applicable à certains produits chimiques et pesticides dangereux qui font l’objet d’un commerce international et à la Convention de Stockholm sur les polluants organiques persistants</w:t>
      </w:r>
      <w:r w:rsidRPr="00993161">
        <w:rPr>
          <w:vertAlign w:val="superscript"/>
          <w:lang w:val="fr-FR"/>
        </w:rPr>
        <w:footnoteReference w:id="5"/>
      </w:r>
      <w:r w:rsidRPr="00993161">
        <w:rPr>
          <w:lang w:val="fr-FR"/>
        </w:rPr>
        <w:t xml:space="preserve"> ; </w:t>
      </w:r>
    </w:p>
    <w:p w14:paraId="5C1E3A61" w14:textId="77777777" w:rsidR="00DB3A60" w:rsidRPr="00993161" w:rsidRDefault="00DB3A60" w:rsidP="00DB3A60">
      <w:pPr>
        <w:pStyle w:val="NormalNonumber"/>
        <w:rPr>
          <w:lang w:val="fr-FR"/>
        </w:rPr>
      </w:pPr>
      <w:r w:rsidRPr="00993161">
        <w:rPr>
          <w:iCs/>
          <w:lang w:val="fr-FR"/>
        </w:rPr>
        <w:tab/>
        <w:t>2.</w:t>
      </w:r>
      <w:r w:rsidRPr="00993161">
        <w:rPr>
          <w:iCs/>
          <w:lang w:val="fr-FR"/>
        </w:rPr>
        <w:tab/>
      </w:r>
      <w:r w:rsidRPr="00993161">
        <w:rPr>
          <w:i/>
          <w:lang w:val="fr-FR"/>
        </w:rPr>
        <w:t>Se félicite</w:t>
      </w:r>
      <w:r w:rsidRPr="00993161">
        <w:rPr>
          <w:lang w:val="fr-FR"/>
        </w:rPr>
        <w:t xml:space="preserve"> des résolutions que l’Assemblée des Nations Unies pour l’environnement du Programme des Nations Unies pour l’environnement a adoptées sur le sujet à sa cinquième session, y compris la résolution 5/14 intitulée « Mettre fin à la pollution plastique : vers un instrument international juridiquement contraignant »</w:t>
      </w:r>
      <w:r w:rsidRPr="00993161">
        <w:rPr>
          <w:vertAlign w:val="superscript"/>
          <w:lang w:val="fr-FR"/>
        </w:rPr>
        <w:footnoteReference w:id="6"/>
      </w:r>
      <w:r w:rsidRPr="00993161">
        <w:rPr>
          <w:lang w:val="fr-FR"/>
        </w:rPr>
        <w:t>, la résolution 5/7 sur la gestion rationnelle des produits chimiques et des déchets</w:t>
      </w:r>
      <w:r w:rsidRPr="00993161">
        <w:rPr>
          <w:vertAlign w:val="superscript"/>
          <w:lang w:val="fr-FR"/>
        </w:rPr>
        <w:footnoteReference w:id="7"/>
      </w:r>
      <w:r w:rsidRPr="00993161">
        <w:rPr>
          <w:lang w:val="fr-FR"/>
        </w:rPr>
        <w:t xml:space="preserve"> et la résolution 5/8 concernant un groupe d’experts sur l’interface science</w:t>
      </w:r>
      <w:r w:rsidRPr="00993161">
        <w:rPr>
          <w:lang w:val="fr-FR"/>
        </w:rPr>
        <w:noBreakHyphen/>
        <w:t>politiques au service de la gestion rationnelle des produits chimiques et des déchets et de la prévention de la pollution</w:t>
      </w:r>
      <w:r w:rsidRPr="00993161">
        <w:rPr>
          <w:vertAlign w:val="superscript"/>
          <w:lang w:val="fr-FR"/>
        </w:rPr>
        <w:footnoteReference w:id="8"/>
      </w:r>
      <w:r w:rsidRPr="00993161">
        <w:rPr>
          <w:lang w:val="fr-FR"/>
        </w:rPr>
        <w:t>, et prend note de l’expertise considérable dont disposent le Secrétariat et les Parties aux conventions de Bâle, de Rotterdam et de Stockholm concernant ces questions ;</w:t>
      </w:r>
    </w:p>
    <w:p w14:paraId="0EB28484" w14:textId="77777777" w:rsidR="00DB3A60" w:rsidRPr="00993161" w:rsidRDefault="00DB3A60" w:rsidP="00DB3A60">
      <w:pPr>
        <w:pStyle w:val="NormalNonumber"/>
        <w:rPr>
          <w:lang w:val="fr-FR"/>
        </w:rPr>
      </w:pPr>
      <w:r w:rsidRPr="00993161">
        <w:rPr>
          <w:iCs/>
          <w:lang w:val="fr-FR"/>
        </w:rPr>
        <w:tab/>
        <w:t>3.</w:t>
      </w:r>
      <w:r w:rsidRPr="00993161">
        <w:rPr>
          <w:iCs/>
          <w:lang w:val="fr-FR"/>
        </w:rPr>
        <w:tab/>
      </w:r>
      <w:r w:rsidRPr="00993161">
        <w:rPr>
          <w:i/>
          <w:lang w:val="fr-FR"/>
        </w:rPr>
        <w:t>Se félicite également</w:t>
      </w:r>
      <w:r w:rsidRPr="00993161">
        <w:rPr>
          <w:lang w:val="fr-FR"/>
        </w:rPr>
        <w:t xml:space="preserve"> de la déclaration politique issue de la session extraordinaire de l’Assemblée des Nations Unies pour l’environnement consacrée à la commémoration du cinquantième anniversaire de la création du Programme des Nations Unies pour l’environnement</w:t>
      </w:r>
      <w:r w:rsidRPr="00993161">
        <w:rPr>
          <w:vertAlign w:val="superscript"/>
          <w:lang w:val="fr-FR"/>
        </w:rPr>
        <w:footnoteReference w:id="9"/>
      </w:r>
      <w:r w:rsidRPr="00993161">
        <w:rPr>
          <w:lang w:val="fr-FR"/>
        </w:rPr>
        <w:t> ;</w:t>
      </w:r>
    </w:p>
    <w:p w14:paraId="7192774B" w14:textId="77777777" w:rsidR="00DB3A60" w:rsidRPr="00993161" w:rsidRDefault="00DB3A60" w:rsidP="00DB3A60">
      <w:pPr>
        <w:pStyle w:val="NormalNonumber"/>
        <w:rPr>
          <w:lang w:val="fr-FR"/>
        </w:rPr>
      </w:pPr>
      <w:r w:rsidRPr="00993161">
        <w:rPr>
          <w:iCs/>
          <w:lang w:val="fr-FR"/>
        </w:rPr>
        <w:tab/>
        <w:t>4.</w:t>
      </w:r>
      <w:r w:rsidRPr="00993161">
        <w:rPr>
          <w:iCs/>
          <w:lang w:val="fr-FR"/>
        </w:rPr>
        <w:tab/>
      </w:r>
      <w:r w:rsidRPr="00993161">
        <w:rPr>
          <w:i/>
          <w:lang w:val="fr-FR"/>
        </w:rPr>
        <w:t>Prie</w:t>
      </w:r>
      <w:r w:rsidRPr="00993161">
        <w:rPr>
          <w:lang w:val="fr-FR"/>
        </w:rPr>
        <w:t xml:space="preserve"> le Secrétaire exécutif de prendre part aux travaux du comité intergouvernemental de négociation, mentionné au paragraphe 1 de la résolution 5/14 de l’Assemblée pour l’environnement, et de coopérer et de se concerter étroitement avec la Directrice exécutive du Programme des Nations Unies pour l’environnement dans le cadre du mandat du comité intergouvernemental de négociation ; et invite les Parties participant au comité intergouvernemental de négociation à faire en sorte que l’instrument international juridiquement contraignant cadre pleinement avec les conventions de Bâle, de Rotterdam et de Stockholm et les complète, qu’il évite toute répétition des mesures prévues dans les dispositions pertinentes de ces conventions et qu’il favorise la coopération et la coordination avec ces conventions, et à veiller à ce que l’expertise du Secrétariat et des Parties ainsi que l’expérience acquise dans la mise en œuvre des conventions soient largement diffusées afin d’aider le comité intergouvernemental de négociation dans ses délibérations ;</w:t>
      </w:r>
    </w:p>
    <w:p w14:paraId="1AF7730E" w14:textId="77777777" w:rsidR="00DB3A60" w:rsidRPr="00993161" w:rsidRDefault="00DB3A60" w:rsidP="00DB3A60">
      <w:pPr>
        <w:pStyle w:val="NormalNonumber"/>
        <w:rPr>
          <w:lang w:val="fr-FR"/>
        </w:rPr>
      </w:pPr>
      <w:r w:rsidRPr="00993161">
        <w:rPr>
          <w:iCs/>
          <w:lang w:val="fr-FR"/>
        </w:rPr>
        <w:lastRenderedPageBreak/>
        <w:tab/>
        <w:t>5.</w:t>
      </w:r>
      <w:r w:rsidRPr="00993161">
        <w:rPr>
          <w:iCs/>
          <w:lang w:val="fr-FR"/>
        </w:rPr>
        <w:tab/>
      </w:r>
      <w:r w:rsidRPr="00993161">
        <w:rPr>
          <w:i/>
          <w:lang w:val="fr-FR"/>
        </w:rPr>
        <w:t>Engage</w:t>
      </w:r>
      <w:r w:rsidRPr="00993161">
        <w:rPr>
          <w:lang w:val="fr-FR"/>
        </w:rPr>
        <w:t xml:space="preserve"> les centres régionaux des conventions de Bâle et de Stockholm à participer aux travaux du comité intergouvernemental de négociation et à partager leurs connaissances spécialisées ;</w:t>
      </w:r>
    </w:p>
    <w:p w14:paraId="2205AED6" w14:textId="77777777" w:rsidR="00DB3A60" w:rsidRPr="00993161" w:rsidRDefault="00DB3A60" w:rsidP="00DB3A60">
      <w:pPr>
        <w:pStyle w:val="NormalNonumber"/>
        <w:rPr>
          <w:b/>
          <w:strike/>
          <w:lang w:val="fr-FR"/>
        </w:rPr>
      </w:pPr>
      <w:r w:rsidRPr="00993161">
        <w:rPr>
          <w:iCs/>
          <w:lang w:val="fr-FR"/>
        </w:rPr>
        <w:tab/>
        <w:t>6.</w:t>
      </w:r>
      <w:r w:rsidRPr="00993161">
        <w:rPr>
          <w:iCs/>
          <w:lang w:val="fr-FR"/>
        </w:rPr>
        <w:tab/>
      </w:r>
      <w:r w:rsidRPr="00993161">
        <w:rPr>
          <w:i/>
          <w:lang w:val="fr-FR"/>
        </w:rPr>
        <w:t>Prie</w:t>
      </w:r>
      <w:r w:rsidRPr="00993161">
        <w:rPr>
          <w:lang w:val="fr-FR"/>
        </w:rPr>
        <w:t xml:space="preserve"> le Secrétaire exécutif de participer au groupe de travail spécial à composition non limitée mentionné au paragraphe 4 de la résolution 5/8 de l’Assemblée pour l’environnement, de contribuer à l’élaboration de propositions à l’intention du groupe d’experts sur l’interface science</w:t>
      </w:r>
      <w:r w:rsidRPr="00993161">
        <w:rPr>
          <w:lang w:val="fr-FR"/>
        </w:rPr>
        <w:noBreakHyphen/>
        <w:t>politiques visé au paragraphe 1 de la même résolution et de coopérer étroitement avec la Directrice exécutive du Programme des Nations Unies pour l’environnement dans le cadre du mandat dudit groupe d’experts ; et invite les Parties participant au groupe de travail spécial à composition non limitée à favoriser la coordination et la coopération, à œuvrer pour que les travaux entrepris par le groupe d’experts complètent et ne répètent pas ceux menés par les conventions et à faire en sorte que le groupe d’experts coopère étroitement avec les organes scientifiques et politiques des conventions selon qu’il conviendra</w:t>
      </w:r>
      <w:r w:rsidRPr="00993161">
        <w:rPr>
          <w:vertAlign w:val="superscript"/>
          <w:lang w:val="fr-FR"/>
        </w:rPr>
        <w:footnoteReference w:id="10"/>
      </w:r>
      <w:r w:rsidRPr="00993161">
        <w:rPr>
          <w:lang w:val="fr-FR"/>
        </w:rPr>
        <w:t xml:space="preserve"> et que la vaste expérience acquise en matière de promotion de la gestion rationnelle des produits chimiques et des déchets fondée sur des données scientifiques soit mise à la disposition du groupe de travail spécial à composition non limitée ;</w:t>
      </w:r>
    </w:p>
    <w:p w14:paraId="4F111DE9" w14:textId="77777777" w:rsidR="00DB3A60" w:rsidRPr="00993161" w:rsidRDefault="00DB3A60" w:rsidP="00DB3A60">
      <w:pPr>
        <w:pStyle w:val="NormalNonumber"/>
        <w:rPr>
          <w:lang w:val="fr-FR"/>
        </w:rPr>
      </w:pPr>
      <w:r w:rsidRPr="00993161">
        <w:rPr>
          <w:iCs/>
          <w:lang w:val="fr-FR"/>
        </w:rPr>
        <w:tab/>
        <w:t>7.</w:t>
      </w:r>
      <w:r w:rsidRPr="00993161">
        <w:rPr>
          <w:iCs/>
          <w:lang w:val="fr-FR"/>
        </w:rPr>
        <w:tab/>
      </w:r>
      <w:r w:rsidRPr="00993161">
        <w:rPr>
          <w:i/>
          <w:lang w:val="fr-FR"/>
        </w:rPr>
        <w:t>Note</w:t>
      </w:r>
      <w:r w:rsidRPr="00993161">
        <w:rPr>
          <w:lang w:val="fr-FR"/>
        </w:rPr>
        <w:t xml:space="preserve"> qu’au paragraphe 3 de sa résolution 5/7 sur la gestion rationnelle des produits chimiques et des déchets, l’Assemblée des Nations Unies pour l’environnement a invité la Conférence des Parties à la Convention de Bâle à examiner plus avant la question de l’augmentation des niveaux de mouvements transfrontières illicites de déchets dangereux et d’autres déchets, ainsi que l’ont signalé des pays en développement, et rappelle les décisions adoptées sur le sujet à ses précédentes réunions et à sa présente réunion</w:t>
      </w:r>
      <w:r w:rsidRPr="00993161">
        <w:rPr>
          <w:vertAlign w:val="superscript"/>
          <w:lang w:val="fr-FR"/>
        </w:rPr>
        <w:footnoteReference w:id="11"/>
      </w:r>
      <w:r w:rsidRPr="00993161">
        <w:rPr>
          <w:vertAlign w:val="superscript"/>
          <w:lang w:val="fr-FR"/>
        </w:rPr>
        <w:t>,</w:t>
      </w:r>
      <w:r w:rsidRPr="00993161">
        <w:rPr>
          <w:vertAlign w:val="superscript"/>
          <w:lang w:val="fr-FR"/>
        </w:rPr>
        <w:footnoteReference w:id="12"/>
      </w:r>
      <w:r w:rsidRPr="00993161">
        <w:rPr>
          <w:lang w:val="fr-FR"/>
        </w:rPr>
        <w:t> ;</w:t>
      </w:r>
    </w:p>
    <w:p w14:paraId="5EB54923" w14:textId="77777777" w:rsidR="00DB3A60" w:rsidRPr="00993161" w:rsidRDefault="00DB3A60" w:rsidP="00DB3A60">
      <w:pPr>
        <w:pStyle w:val="NormalNonumber"/>
        <w:rPr>
          <w:lang w:val="fr-FR"/>
        </w:rPr>
      </w:pPr>
      <w:r w:rsidRPr="00993161">
        <w:rPr>
          <w:iCs/>
          <w:lang w:val="fr-FR"/>
        </w:rPr>
        <w:tab/>
        <w:t>8.</w:t>
      </w:r>
      <w:r w:rsidRPr="00993161">
        <w:rPr>
          <w:iCs/>
          <w:lang w:val="fr-FR"/>
        </w:rPr>
        <w:tab/>
      </w:r>
      <w:r w:rsidRPr="00993161">
        <w:rPr>
          <w:i/>
          <w:lang w:val="fr-FR"/>
        </w:rPr>
        <w:t xml:space="preserve">Prie </w:t>
      </w:r>
      <w:r w:rsidRPr="00993161">
        <w:rPr>
          <w:lang w:val="fr-FR"/>
        </w:rPr>
        <w:t xml:space="preserve">le Secrétaire exécutif de coopérer avec la Directrice exécutive du Programme des Nations Unies pour l’environnement en vue de favoriser la mise en œuvre des résolutions de l’Assemblée pour l’environnement intéressant les conventions de Bâle, de Rotterdam et de Stockholm ; </w:t>
      </w:r>
    </w:p>
    <w:p w14:paraId="6BC3A738" w14:textId="77777777" w:rsidR="00DB3A60" w:rsidRPr="00993161" w:rsidRDefault="00DB3A60" w:rsidP="00DB3A60">
      <w:pPr>
        <w:pStyle w:val="NormalNonumber"/>
        <w:rPr>
          <w:color w:val="000000"/>
          <w:lang w:val="fr-FR"/>
        </w:rPr>
      </w:pPr>
      <w:r w:rsidRPr="00993161">
        <w:rPr>
          <w:iCs/>
          <w:lang w:val="fr-FR"/>
        </w:rPr>
        <w:tab/>
        <w:t>9.</w:t>
      </w:r>
      <w:r w:rsidRPr="00993161">
        <w:rPr>
          <w:iCs/>
          <w:lang w:val="fr-FR"/>
        </w:rPr>
        <w:tab/>
      </w:r>
      <w:r w:rsidRPr="00993161">
        <w:rPr>
          <w:i/>
          <w:lang w:val="fr-FR"/>
        </w:rPr>
        <w:t>Rappelle</w:t>
      </w:r>
      <w:r w:rsidRPr="00993161">
        <w:rPr>
          <w:lang w:val="fr-FR"/>
        </w:rPr>
        <w:t xml:space="preserve"> les dispositions relatives à la coopération programmatique des mémorandums d’accord de 2019 respectivement conclus par les conférences des Parties à la Convention de Bâle, à la Convention de Rotterdam sur la procédure de consentement préalable en connaissance de cause applicable à certains produits chimiques et pesticides dangereux qui font l’objet d’un commerce international et à la Convention de Stockholm sur les polluants organiques persistants avec la Directrice exécutive du Programme des Nations Unies pour l’environnement et, s’agissant de la Convention de Rotterdam, le Directeur général de l’Organisation des Nations Unies pour l’alimentation et l’agriculture ;</w:t>
      </w:r>
    </w:p>
    <w:p w14:paraId="4BF2F193" w14:textId="77777777" w:rsidR="00DB3A60" w:rsidRPr="00993161" w:rsidRDefault="00DB3A60" w:rsidP="00DB3A60">
      <w:pPr>
        <w:pStyle w:val="NormalNonumber"/>
        <w:rPr>
          <w:color w:val="000000"/>
          <w:lang w:val="fr-FR"/>
        </w:rPr>
      </w:pPr>
      <w:r w:rsidRPr="00993161">
        <w:rPr>
          <w:iCs/>
          <w:lang w:val="fr-FR"/>
        </w:rPr>
        <w:tab/>
        <w:t>10.</w:t>
      </w:r>
      <w:r w:rsidRPr="00993161">
        <w:rPr>
          <w:iCs/>
          <w:lang w:val="fr-FR"/>
        </w:rPr>
        <w:tab/>
      </w:r>
      <w:r w:rsidRPr="00993161">
        <w:rPr>
          <w:i/>
          <w:lang w:val="fr-FR"/>
        </w:rPr>
        <w:t>Se félicite</w:t>
      </w:r>
      <w:r w:rsidRPr="00993161">
        <w:rPr>
          <w:lang w:val="fr-FR"/>
        </w:rPr>
        <w:t xml:space="preserve"> de la coopération entre le Secrétariat, le Programme des Nations Unies pour l’environnement et l’Organisation des Nations Unies pour l’alimentation et l’agriculture sur des questions programmatiques d’intérêt commun ; </w:t>
      </w:r>
    </w:p>
    <w:p w14:paraId="422A7356" w14:textId="77777777" w:rsidR="00DB3A60" w:rsidRPr="00993161" w:rsidRDefault="00DB3A60" w:rsidP="00DB3A60">
      <w:pPr>
        <w:pStyle w:val="NormalNonumber"/>
        <w:rPr>
          <w:color w:val="000000"/>
          <w:lang w:val="fr-FR"/>
        </w:rPr>
      </w:pPr>
      <w:r w:rsidRPr="00993161">
        <w:rPr>
          <w:iCs/>
          <w:lang w:val="fr-FR"/>
        </w:rPr>
        <w:tab/>
        <w:t>11.</w:t>
      </w:r>
      <w:r w:rsidRPr="00993161">
        <w:rPr>
          <w:iCs/>
          <w:lang w:val="fr-FR"/>
        </w:rPr>
        <w:tab/>
      </w:r>
      <w:r w:rsidRPr="00993161">
        <w:rPr>
          <w:i/>
          <w:lang w:val="fr-FR"/>
        </w:rPr>
        <w:t>Prie</w:t>
      </w:r>
      <w:r w:rsidRPr="00993161">
        <w:rPr>
          <w:lang w:val="fr-FR"/>
        </w:rPr>
        <w:t xml:space="preserve"> le Secrétariat, sous réserve de la disponibilité de ressources, de poursuivre ces efforts de coopération programmatique ;</w:t>
      </w:r>
    </w:p>
    <w:p w14:paraId="71978966" w14:textId="77777777" w:rsidR="00DB3A60" w:rsidRPr="00993161" w:rsidRDefault="00DB3A60" w:rsidP="00DB3A60">
      <w:pPr>
        <w:pStyle w:val="NormalNonumber"/>
        <w:rPr>
          <w:color w:val="000000"/>
          <w:lang w:val="fr-FR"/>
        </w:rPr>
      </w:pPr>
      <w:r w:rsidRPr="00993161">
        <w:rPr>
          <w:iCs/>
          <w:lang w:val="fr-FR"/>
        </w:rPr>
        <w:tab/>
        <w:t>12.</w:t>
      </w:r>
      <w:r w:rsidRPr="00993161">
        <w:rPr>
          <w:iCs/>
          <w:lang w:val="fr-FR"/>
        </w:rPr>
        <w:tab/>
      </w:r>
      <w:r w:rsidRPr="00993161">
        <w:rPr>
          <w:i/>
          <w:lang w:val="fr-FR"/>
        </w:rPr>
        <w:t>Prend note</w:t>
      </w:r>
      <w:r w:rsidRPr="00993161">
        <w:rPr>
          <w:lang w:val="fr-FR"/>
        </w:rPr>
        <w:t xml:space="preserve"> des progrès réalisés dans la constitution et l’opérationnalisation de la coalition relative aux déchets d’équipements électriques et électroniques ;</w:t>
      </w:r>
    </w:p>
    <w:p w14:paraId="5D7F021E" w14:textId="77777777" w:rsidR="00DB3A60" w:rsidRPr="00993161" w:rsidRDefault="00DB3A60" w:rsidP="00DB3A60">
      <w:pPr>
        <w:pStyle w:val="NormalNonumber"/>
        <w:rPr>
          <w:color w:val="000000"/>
          <w:lang w:val="fr-FR"/>
        </w:rPr>
      </w:pPr>
      <w:r w:rsidRPr="00993161">
        <w:rPr>
          <w:iCs/>
          <w:color w:val="000000"/>
          <w:lang w:val="fr-FR"/>
        </w:rPr>
        <w:tab/>
        <w:t>13.</w:t>
      </w:r>
      <w:r w:rsidRPr="00993161">
        <w:rPr>
          <w:iCs/>
          <w:color w:val="000000"/>
          <w:lang w:val="fr-FR"/>
        </w:rPr>
        <w:tab/>
      </w:r>
      <w:r w:rsidRPr="00993161">
        <w:rPr>
          <w:i/>
          <w:color w:val="000000"/>
          <w:lang w:val="fr-FR"/>
        </w:rPr>
        <w:t>Note avec inquiétude</w:t>
      </w:r>
      <w:r w:rsidRPr="00993161">
        <w:rPr>
          <w:color w:val="000000"/>
          <w:lang w:val="fr-FR"/>
        </w:rPr>
        <w:t xml:space="preserve"> que les conventions de Bâle, de Rotterdam et de Stockholm n’ont toujours pas été admises comme organisations participantes du Programme </w:t>
      </w:r>
      <w:proofErr w:type="spellStart"/>
      <w:r w:rsidRPr="00993161">
        <w:rPr>
          <w:color w:val="000000"/>
          <w:lang w:val="fr-FR"/>
        </w:rPr>
        <w:t>interorganisations</w:t>
      </w:r>
      <w:proofErr w:type="spellEnd"/>
      <w:r w:rsidRPr="00993161">
        <w:rPr>
          <w:color w:val="000000"/>
          <w:lang w:val="fr-FR"/>
        </w:rPr>
        <w:t xml:space="preserve"> pour la gestion rationnelle des produits chimiques ; </w:t>
      </w:r>
    </w:p>
    <w:p w14:paraId="6C8120AC" w14:textId="77777777" w:rsidR="00DB3A60" w:rsidRPr="00993161" w:rsidRDefault="00DB3A60" w:rsidP="00DB3A60">
      <w:pPr>
        <w:pStyle w:val="NormalNonumber"/>
        <w:rPr>
          <w:bCs/>
          <w:color w:val="000000"/>
          <w:lang w:val="fr-FR"/>
        </w:rPr>
      </w:pPr>
      <w:r w:rsidRPr="00993161">
        <w:rPr>
          <w:iCs/>
          <w:lang w:val="fr-FR"/>
        </w:rPr>
        <w:lastRenderedPageBreak/>
        <w:tab/>
        <w:t>14.</w:t>
      </w:r>
      <w:r w:rsidRPr="00993161">
        <w:rPr>
          <w:iCs/>
          <w:lang w:val="fr-FR"/>
        </w:rPr>
        <w:tab/>
      </w:r>
      <w:r w:rsidRPr="00993161">
        <w:rPr>
          <w:i/>
          <w:lang w:val="fr-FR"/>
        </w:rPr>
        <w:t>Exhorte</w:t>
      </w:r>
      <w:r w:rsidRPr="00993161">
        <w:rPr>
          <w:lang w:val="fr-FR"/>
        </w:rPr>
        <w:t xml:space="preserve"> l’Organisation des Nations Unies pour l’alimentation et l’agriculture à répondre à la demande du Programme </w:t>
      </w:r>
      <w:proofErr w:type="spellStart"/>
      <w:r w:rsidRPr="00993161">
        <w:rPr>
          <w:lang w:val="fr-FR"/>
        </w:rPr>
        <w:t>interorganisations</w:t>
      </w:r>
      <w:proofErr w:type="spellEnd"/>
      <w:r w:rsidRPr="00993161">
        <w:rPr>
          <w:lang w:val="fr-FR"/>
        </w:rPr>
        <w:t xml:space="preserve"> pour la gestion rationnelle des produits chimiques de sorte que le processus d’examen de l’adhésion des conventions de Bâle, de Rotterdam et de Stockholm puisse être mené à bien ;</w:t>
      </w:r>
      <w:r w:rsidRPr="00993161">
        <w:rPr>
          <w:color w:val="000000"/>
          <w:lang w:val="fr-FR"/>
        </w:rPr>
        <w:t xml:space="preserve"> </w:t>
      </w:r>
    </w:p>
    <w:p w14:paraId="30CF5647" w14:textId="77777777" w:rsidR="00DB3A60" w:rsidRPr="00993161" w:rsidRDefault="00DB3A60" w:rsidP="00DB3A60">
      <w:pPr>
        <w:pStyle w:val="NormalNonumber"/>
        <w:rPr>
          <w:color w:val="000000"/>
          <w:lang w:val="fr-FR"/>
        </w:rPr>
      </w:pPr>
      <w:r w:rsidRPr="00993161">
        <w:rPr>
          <w:iCs/>
          <w:lang w:val="fr-FR"/>
        </w:rPr>
        <w:tab/>
        <w:t>15.</w:t>
      </w:r>
      <w:r w:rsidRPr="00993161">
        <w:rPr>
          <w:iCs/>
          <w:lang w:val="fr-FR"/>
        </w:rPr>
        <w:tab/>
      </w:r>
      <w:r w:rsidRPr="00993161">
        <w:rPr>
          <w:i/>
          <w:lang w:val="fr-FR"/>
        </w:rPr>
        <w:t>Se félicite</w:t>
      </w:r>
      <w:r w:rsidRPr="00993161">
        <w:rPr>
          <w:lang w:val="fr-FR"/>
        </w:rPr>
        <w:t xml:space="preserve"> du soutien apporté par le Programme des Nations Unies pour l’environnement à la pleine participation de ces conventions au Programme </w:t>
      </w:r>
      <w:proofErr w:type="spellStart"/>
      <w:r w:rsidRPr="00993161">
        <w:rPr>
          <w:lang w:val="fr-FR"/>
        </w:rPr>
        <w:t>interorganisations</w:t>
      </w:r>
      <w:proofErr w:type="spellEnd"/>
      <w:r w:rsidRPr="00993161">
        <w:rPr>
          <w:lang w:val="fr-FR"/>
        </w:rPr>
        <w:t xml:space="preserve"> pour la gestion rationnelle des produits chimiques ;</w:t>
      </w:r>
    </w:p>
    <w:p w14:paraId="1D2DBBEF" w14:textId="77777777" w:rsidR="00DB3A60" w:rsidRPr="00993161" w:rsidRDefault="00DB3A60" w:rsidP="00DB3A60">
      <w:pPr>
        <w:pStyle w:val="NormalNonumber"/>
        <w:rPr>
          <w:color w:val="000000"/>
          <w:lang w:val="fr-FR"/>
        </w:rPr>
      </w:pPr>
      <w:r w:rsidRPr="00993161">
        <w:rPr>
          <w:iCs/>
          <w:lang w:val="fr-FR"/>
        </w:rPr>
        <w:tab/>
        <w:t>16.</w:t>
      </w:r>
      <w:r w:rsidRPr="00993161">
        <w:rPr>
          <w:iCs/>
          <w:lang w:val="fr-FR"/>
        </w:rPr>
        <w:tab/>
      </w:r>
      <w:r w:rsidRPr="00993161">
        <w:rPr>
          <w:i/>
          <w:lang w:val="fr-FR"/>
        </w:rPr>
        <w:t>Invite</w:t>
      </w:r>
      <w:r w:rsidRPr="00993161">
        <w:rPr>
          <w:lang w:val="fr-FR"/>
        </w:rPr>
        <w:t xml:space="preserve"> le Comité de coordination </w:t>
      </w:r>
      <w:proofErr w:type="spellStart"/>
      <w:r w:rsidRPr="00993161">
        <w:rPr>
          <w:lang w:val="fr-FR"/>
        </w:rPr>
        <w:t>interorganisations</w:t>
      </w:r>
      <w:proofErr w:type="spellEnd"/>
      <w:r w:rsidRPr="00993161">
        <w:rPr>
          <w:lang w:val="fr-FR"/>
        </w:rPr>
        <w:t xml:space="preserve"> du Programme </w:t>
      </w:r>
      <w:proofErr w:type="spellStart"/>
      <w:r w:rsidRPr="00993161">
        <w:rPr>
          <w:lang w:val="fr-FR"/>
        </w:rPr>
        <w:t>interorganisations</w:t>
      </w:r>
      <w:proofErr w:type="spellEnd"/>
      <w:r w:rsidRPr="00993161">
        <w:rPr>
          <w:lang w:val="fr-FR"/>
        </w:rPr>
        <w:t xml:space="preserve"> pour la gestion rationnelle des produits chimiques à répondre à la demande d’admission des conventions de Bâle, de Rotterdam et de Stockholm comme organisations participantes du Programme dès que possible ;</w:t>
      </w:r>
    </w:p>
    <w:p w14:paraId="7E8F8701" w14:textId="77777777" w:rsidR="00DB3A60" w:rsidRPr="00993161" w:rsidRDefault="00DB3A60" w:rsidP="00DB3A60">
      <w:pPr>
        <w:pStyle w:val="NormalNonumber"/>
        <w:rPr>
          <w:color w:val="000000"/>
          <w:lang w:val="fr-FR"/>
        </w:rPr>
      </w:pPr>
      <w:r w:rsidRPr="00993161">
        <w:rPr>
          <w:iCs/>
          <w:lang w:val="fr-FR"/>
        </w:rPr>
        <w:tab/>
        <w:t>17.</w:t>
      </w:r>
      <w:r w:rsidRPr="00993161">
        <w:rPr>
          <w:iCs/>
          <w:lang w:val="fr-FR"/>
        </w:rPr>
        <w:tab/>
      </w:r>
      <w:r w:rsidRPr="00993161">
        <w:rPr>
          <w:i/>
          <w:lang w:val="fr-FR"/>
        </w:rPr>
        <w:t>Prie</w:t>
      </w:r>
      <w:r w:rsidRPr="00993161">
        <w:rPr>
          <w:lang w:val="fr-FR"/>
        </w:rPr>
        <w:t xml:space="preserve"> le Secrétaire exécutif de continuer à prendre les mesures nécessaires pour l’adhésion et la participation au Programme </w:t>
      </w:r>
      <w:proofErr w:type="spellStart"/>
      <w:r w:rsidRPr="00993161">
        <w:rPr>
          <w:lang w:val="fr-FR"/>
        </w:rPr>
        <w:t>interorganisations</w:t>
      </w:r>
      <w:proofErr w:type="spellEnd"/>
      <w:r w:rsidRPr="00993161">
        <w:rPr>
          <w:lang w:val="fr-FR"/>
        </w:rPr>
        <w:t xml:space="preserve"> pour la gestion rationnelle des produits chimiques ; </w:t>
      </w:r>
    </w:p>
    <w:p w14:paraId="633B20A1" w14:textId="77777777" w:rsidR="00DB3A60" w:rsidRPr="00993161" w:rsidRDefault="00DB3A60" w:rsidP="00DB3A60">
      <w:pPr>
        <w:pStyle w:val="NormalNonumber"/>
        <w:rPr>
          <w:lang w:val="fr-FR"/>
        </w:rPr>
      </w:pPr>
      <w:bookmarkStart w:id="0" w:name="_Hlk61529728"/>
      <w:r w:rsidRPr="00993161">
        <w:rPr>
          <w:iCs/>
          <w:lang w:val="fr-FR"/>
        </w:rPr>
        <w:tab/>
        <w:t>18.</w:t>
      </w:r>
      <w:r w:rsidRPr="00993161">
        <w:rPr>
          <w:iCs/>
          <w:lang w:val="fr-FR"/>
        </w:rPr>
        <w:tab/>
      </w:r>
      <w:r w:rsidRPr="00993161">
        <w:rPr>
          <w:i/>
          <w:lang w:val="fr-FR"/>
        </w:rPr>
        <w:t>Réitère</w:t>
      </w:r>
      <w:r w:rsidRPr="00993161">
        <w:rPr>
          <w:lang w:val="fr-FR"/>
        </w:rPr>
        <w:t xml:space="preserve"> les demandes faites au Secrétariat aux paragraphes 6 a) à c) des décisions BC</w:t>
      </w:r>
      <w:r w:rsidRPr="00993161">
        <w:rPr>
          <w:lang w:val="fr-FR"/>
        </w:rPr>
        <w:noBreakHyphen/>
        <w:t>14/21, RC-9/9 et SC-9/19 de continuer à coopérer avec les organisations compétentes à la définition de méthodologies pour les indicateurs des objectifs de développement durable relevant des conventions ;</w:t>
      </w:r>
    </w:p>
    <w:p w14:paraId="6E5FB6A6" w14:textId="77777777" w:rsidR="00DB3A60" w:rsidRPr="00993161" w:rsidRDefault="00DB3A60" w:rsidP="00DB3A60">
      <w:pPr>
        <w:pStyle w:val="NormalNonumber"/>
        <w:rPr>
          <w:lang w:val="fr-FR"/>
        </w:rPr>
      </w:pPr>
      <w:r w:rsidRPr="00993161">
        <w:rPr>
          <w:iCs/>
          <w:lang w:val="fr-FR"/>
        </w:rPr>
        <w:tab/>
        <w:t>19.</w:t>
      </w:r>
      <w:r w:rsidRPr="00993161">
        <w:rPr>
          <w:iCs/>
          <w:lang w:val="fr-FR"/>
        </w:rPr>
        <w:tab/>
      </w:r>
      <w:r w:rsidRPr="00993161">
        <w:rPr>
          <w:i/>
          <w:lang w:val="fr-FR"/>
        </w:rPr>
        <w:t>Prie</w:t>
      </w:r>
      <w:r w:rsidRPr="00993161">
        <w:rPr>
          <w:lang w:val="fr-FR"/>
        </w:rPr>
        <w:t xml:space="preserve"> le Secrétariat ainsi que les organismes dépositaires concernés</w:t>
      </w:r>
      <w:r w:rsidRPr="00993161">
        <w:rPr>
          <w:vertAlign w:val="superscript"/>
          <w:lang w:val="fr-FR"/>
        </w:rPr>
        <w:footnoteReference w:id="13"/>
      </w:r>
      <w:r w:rsidRPr="00993161">
        <w:rPr>
          <w:lang w:val="fr-FR"/>
        </w:rPr>
        <w:t xml:space="preserve"> de renforcer leur collaboration de manière à assurer les liens voulus entre le système de communication des données de la Convention de Bâle et celui utilisé pour les objectifs de développement durable, notamment sur le plan des éléments terminologiques communs, afin de permettre le partage des données ;</w:t>
      </w:r>
    </w:p>
    <w:p w14:paraId="68EEE94D" w14:textId="77777777" w:rsidR="00DB3A60" w:rsidRPr="00993161" w:rsidRDefault="00DB3A60" w:rsidP="00DB3A60">
      <w:pPr>
        <w:pStyle w:val="NormalNonumber"/>
        <w:rPr>
          <w:lang w:val="fr-FR"/>
        </w:rPr>
      </w:pPr>
      <w:r w:rsidRPr="00993161">
        <w:rPr>
          <w:iCs/>
          <w:lang w:val="fr-FR"/>
        </w:rPr>
        <w:tab/>
        <w:t>20.</w:t>
      </w:r>
      <w:r w:rsidRPr="00993161">
        <w:rPr>
          <w:iCs/>
          <w:lang w:val="fr-FR"/>
        </w:rPr>
        <w:tab/>
      </w:r>
      <w:r w:rsidRPr="00993161">
        <w:rPr>
          <w:i/>
          <w:lang w:val="fr-FR"/>
        </w:rPr>
        <w:t>Constate</w:t>
      </w:r>
      <w:r w:rsidRPr="00993161">
        <w:rPr>
          <w:lang w:val="fr-FR"/>
        </w:rPr>
        <w:t xml:space="preserve"> le lien intrinsèque entre la santé humaine et l’environnement, ainsi que le rôle de coordination de l’Organisation mondiale de la Santé en ce qui concerne les questions de santé, et note qu’il importe que l’Organisation mondiale de la Santé poursuive ses activités dans le contexte de sa feuille de route pour les produits chimiques et de sa stratégie mondiale pour la santé, l’environnement et les changements climatiques ;</w:t>
      </w:r>
    </w:p>
    <w:bookmarkEnd w:id="0"/>
    <w:p w14:paraId="30791780" w14:textId="77777777" w:rsidR="00DB3A60" w:rsidRPr="00993161" w:rsidRDefault="00DB3A60" w:rsidP="00DB3A60">
      <w:pPr>
        <w:pStyle w:val="NormalNonumber"/>
        <w:rPr>
          <w:i/>
          <w:lang w:val="fr-FR"/>
        </w:rPr>
      </w:pPr>
      <w:r w:rsidRPr="00993161">
        <w:rPr>
          <w:iCs/>
          <w:lang w:val="fr-FR"/>
        </w:rPr>
        <w:tab/>
        <w:t>21.</w:t>
      </w:r>
      <w:r w:rsidRPr="00993161">
        <w:rPr>
          <w:iCs/>
          <w:lang w:val="fr-FR"/>
        </w:rPr>
        <w:tab/>
      </w:r>
      <w:r w:rsidRPr="00993161">
        <w:rPr>
          <w:i/>
          <w:lang w:val="fr-FR"/>
        </w:rPr>
        <w:t>Prie</w:t>
      </w:r>
      <w:r w:rsidRPr="00993161">
        <w:rPr>
          <w:lang w:val="fr-FR"/>
        </w:rPr>
        <w:t xml:space="preserve"> le Secrétariat de continuer à :</w:t>
      </w:r>
    </w:p>
    <w:p w14:paraId="30874BE3" w14:textId="77777777" w:rsidR="00DB3A60" w:rsidRPr="00993161" w:rsidRDefault="00DB3A60" w:rsidP="00DB3A60">
      <w:pPr>
        <w:pStyle w:val="NormalNonumber"/>
        <w:rPr>
          <w:rFonts w:eastAsia="Calibri"/>
          <w:lang w:val="fr-FR"/>
        </w:rPr>
      </w:pPr>
      <w:r w:rsidRPr="00993161">
        <w:rPr>
          <w:lang w:val="fr-FR"/>
        </w:rPr>
        <w:tab/>
        <w:t>a)</w:t>
      </w:r>
      <w:r w:rsidRPr="00993161">
        <w:rPr>
          <w:lang w:val="fr-FR"/>
        </w:rPr>
        <w:tab/>
        <w:t>Travailler en étroite collaboration avec d’autres organisations internationales, dans le cadre de leurs mandats, s’agissant des activités sur les déchets et microplastiques dans le milieu marin ;</w:t>
      </w:r>
    </w:p>
    <w:p w14:paraId="51771AC1" w14:textId="77777777" w:rsidR="00DB3A60" w:rsidRPr="00993161" w:rsidRDefault="00DB3A60" w:rsidP="00DB3A60">
      <w:pPr>
        <w:pStyle w:val="NormalNonumber"/>
        <w:rPr>
          <w:lang w:val="fr-FR"/>
        </w:rPr>
      </w:pPr>
      <w:r w:rsidRPr="00993161">
        <w:rPr>
          <w:lang w:val="fr-FR"/>
        </w:rPr>
        <w:tab/>
        <w:t>b)</w:t>
      </w:r>
      <w:r w:rsidRPr="00993161">
        <w:rPr>
          <w:lang w:val="fr-FR"/>
        </w:rPr>
        <w:tab/>
        <w:t xml:space="preserve">Renforcer la coopération et la coordination avec le secrétariat de l’Approche stratégique et avec d’autres organismes internationaux dans les domaines intéressant les conventions de Bâle, de Rotterdam et de Stockholm, en particulier dans les domaines et avec </w:t>
      </w:r>
      <w:proofErr w:type="gramStart"/>
      <w:r w:rsidRPr="00993161">
        <w:rPr>
          <w:lang w:val="fr-FR"/>
        </w:rPr>
        <w:t>les organisations recensés</w:t>
      </w:r>
      <w:proofErr w:type="gramEnd"/>
      <w:r w:rsidRPr="00993161">
        <w:rPr>
          <w:lang w:val="fr-FR"/>
        </w:rPr>
        <w:t xml:space="preserve"> dans le rapport du Secrétariat sur la coopération et la coordination au niveau international pour la période allant du 1</w:t>
      </w:r>
      <w:r w:rsidRPr="00993161">
        <w:rPr>
          <w:vertAlign w:val="superscript"/>
          <w:lang w:val="fr-FR"/>
        </w:rPr>
        <w:t>er</w:t>
      </w:r>
      <w:r w:rsidRPr="00993161">
        <w:rPr>
          <w:lang w:val="fr-FR"/>
        </w:rPr>
        <w:t> janvier 2019 au 31 décembre 2021 ;</w:t>
      </w:r>
    </w:p>
    <w:p w14:paraId="614A4F67" w14:textId="77777777" w:rsidR="00DB3A60" w:rsidRPr="00993161" w:rsidRDefault="00DB3A60" w:rsidP="00DB3A60">
      <w:pPr>
        <w:pStyle w:val="NormalNonumber"/>
        <w:rPr>
          <w:iCs/>
          <w:color w:val="000000"/>
          <w:lang w:val="fr-FR"/>
        </w:rPr>
      </w:pPr>
      <w:r w:rsidRPr="00993161">
        <w:rPr>
          <w:color w:val="000000"/>
          <w:lang w:val="fr-FR"/>
        </w:rPr>
        <w:tab/>
        <w:t>c)</w:t>
      </w:r>
      <w:r w:rsidRPr="00993161">
        <w:rPr>
          <w:color w:val="000000"/>
          <w:lang w:val="fr-FR"/>
        </w:rPr>
        <w:tab/>
        <w:t xml:space="preserve">Participer en tant qu’observateur, sur invitation, aux réunions pertinentes du Programme </w:t>
      </w:r>
      <w:proofErr w:type="spellStart"/>
      <w:r w:rsidRPr="00993161">
        <w:rPr>
          <w:color w:val="000000"/>
          <w:lang w:val="fr-FR"/>
        </w:rPr>
        <w:t>interorganisations</w:t>
      </w:r>
      <w:proofErr w:type="spellEnd"/>
      <w:r w:rsidRPr="00993161">
        <w:rPr>
          <w:color w:val="000000"/>
          <w:lang w:val="fr-FR"/>
        </w:rPr>
        <w:t xml:space="preserve"> pour la gestion rationnelle des produits chimiques, en attendant les résultats des mesures énoncées aux paragraphes 16 et 17 de la présente décision ;</w:t>
      </w:r>
    </w:p>
    <w:p w14:paraId="7AD514D5" w14:textId="77777777" w:rsidR="00DB3A60" w:rsidRPr="00993161" w:rsidRDefault="00DB3A60" w:rsidP="00DB3A60">
      <w:pPr>
        <w:pStyle w:val="NormalNonumber"/>
        <w:rPr>
          <w:lang w:val="fr-FR"/>
        </w:rPr>
      </w:pPr>
      <w:r w:rsidRPr="00993161">
        <w:rPr>
          <w:iCs/>
          <w:lang w:val="fr-FR"/>
        </w:rPr>
        <w:tab/>
        <w:t>22.</w:t>
      </w:r>
      <w:r w:rsidRPr="00993161">
        <w:rPr>
          <w:iCs/>
          <w:lang w:val="fr-FR"/>
        </w:rPr>
        <w:tab/>
      </w:r>
      <w:r w:rsidRPr="00993161">
        <w:rPr>
          <w:i/>
          <w:lang w:val="fr-FR"/>
        </w:rPr>
        <w:t>Se félicite</w:t>
      </w:r>
      <w:r w:rsidRPr="00993161">
        <w:rPr>
          <w:lang w:val="fr-FR"/>
        </w:rPr>
        <w:t xml:space="preserve"> des recommandations de l’Assemblée générale des Nations Unies énoncées aux paragraphes 10, 11 et 12 de l’annexe à sa résolution 73/333 sur la suite à donner au rapport du groupe de travail spécial à composition non limitée créé en application de la résolution 72/277 de l’Assemblée générale</w:t>
      </w:r>
      <w:r w:rsidRPr="00993161">
        <w:rPr>
          <w:vertAlign w:val="superscript"/>
          <w:lang w:val="fr-FR"/>
        </w:rPr>
        <w:footnoteReference w:id="14"/>
      </w:r>
      <w:r w:rsidRPr="00993161">
        <w:rPr>
          <w:lang w:val="fr-FR"/>
        </w:rPr>
        <w:t> ;</w:t>
      </w:r>
    </w:p>
    <w:p w14:paraId="5B8D173A" w14:textId="77777777" w:rsidR="00DB3A60" w:rsidRPr="00993161" w:rsidRDefault="00DB3A60" w:rsidP="00DB3A60">
      <w:pPr>
        <w:pStyle w:val="NormalNonumber"/>
        <w:rPr>
          <w:lang w:val="fr-FR"/>
        </w:rPr>
      </w:pPr>
      <w:r w:rsidRPr="00993161">
        <w:rPr>
          <w:iCs/>
          <w:lang w:val="fr-FR"/>
        </w:rPr>
        <w:lastRenderedPageBreak/>
        <w:tab/>
        <w:t>23.</w:t>
      </w:r>
      <w:r w:rsidRPr="00993161">
        <w:rPr>
          <w:iCs/>
          <w:lang w:val="fr-FR"/>
        </w:rPr>
        <w:tab/>
      </w:r>
      <w:r w:rsidRPr="00993161">
        <w:rPr>
          <w:i/>
          <w:lang w:val="fr-FR"/>
        </w:rPr>
        <w:t>Note</w:t>
      </w:r>
      <w:r w:rsidRPr="00993161">
        <w:rPr>
          <w:lang w:val="fr-FR"/>
        </w:rPr>
        <w:t xml:space="preserve"> que les décisions adoptées par la Conférence des Parties au fil des ans et à la présente réunion répondent de manière satisfaisante à ces recommandations ; </w:t>
      </w:r>
    </w:p>
    <w:p w14:paraId="4EC102FB" w14:textId="77777777" w:rsidR="00DB3A60" w:rsidRPr="00993161" w:rsidRDefault="00DB3A60" w:rsidP="00DB3A60">
      <w:pPr>
        <w:pStyle w:val="NormalNonumber"/>
        <w:rPr>
          <w:lang w:val="fr-FR"/>
        </w:rPr>
      </w:pPr>
      <w:r w:rsidRPr="00993161">
        <w:rPr>
          <w:iCs/>
          <w:lang w:val="fr-FR"/>
        </w:rPr>
        <w:tab/>
        <w:t>24.</w:t>
      </w:r>
      <w:r w:rsidRPr="00993161">
        <w:rPr>
          <w:iCs/>
          <w:lang w:val="fr-FR"/>
        </w:rPr>
        <w:tab/>
      </w:r>
      <w:r w:rsidRPr="00993161">
        <w:rPr>
          <w:i/>
          <w:lang w:val="fr-FR"/>
        </w:rPr>
        <w:t>Salue</w:t>
      </w:r>
      <w:r w:rsidRPr="00993161">
        <w:rPr>
          <w:lang w:val="fr-FR"/>
        </w:rPr>
        <w:t xml:space="preserve"> l’étude exploratoire intitulée « </w:t>
      </w:r>
      <w:proofErr w:type="spellStart"/>
      <w:r w:rsidRPr="00993161">
        <w:rPr>
          <w:lang w:val="fr-FR"/>
        </w:rPr>
        <w:t>Interlinkages</w:t>
      </w:r>
      <w:proofErr w:type="spellEnd"/>
      <w:r w:rsidRPr="00993161">
        <w:rPr>
          <w:lang w:val="fr-FR"/>
        </w:rPr>
        <w:t xml:space="preserve"> </w:t>
      </w:r>
      <w:proofErr w:type="spellStart"/>
      <w:r w:rsidRPr="00993161">
        <w:rPr>
          <w:lang w:val="fr-FR"/>
        </w:rPr>
        <w:t>between</w:t>
      </w:r>
      <w:proofErr w:type="spellEnd"/>
      <w:r w:rsidRPr="00993161">
        <w:rPr>
          <w:lang w:val="fr-FR"/>
        </w:rPr>
        <w:t xml:space="preserve"> the </w:t>
      </w:r>
      <w:proofErr w:type="spellStart"/>
      <w:r w:rsidRPr="00993161">
        <w:rPr>
          <w:lang w:val="fr-FR"/>
        </w:rPr>
        <w:t>chemicals</w:t>
      </w:r>
      <w:proofErr w:type="spellEnd"/>
      <w:r w:rsidRPr="00993161">
        <w:rPr>
          <w:lang w:val="fr-FR"/>
        </w:rPr>
        <w:t xml:space="preserve"> and </w:t>
      </w:r>
      <w:proofErr w:type="spellStart"/>
      <w:r w:rsidRPr="00993161">
        <w:rPr>
          <w:lang w:val="fr-FR"/>
        </w:rPr>
        <w:t>waste</w:t>
      </w:r>
      <w:proofErr w:type="spellEnd"/>
      <w:r w:rsidRPr="00993161">
        <w:rPr>
          <w:lang w:val="fr-FR"/>
        </w:rPr>
        <w:t xml:space="preserve"> </w:t>
      </w:r>
      <w:proofErr w:type="spellStart"/>
      <w:r w:rsidRPr="00993161">
        <w:rPr>
          <w:lang w:val="fr-FR"/>
        </w:rPr>
        <w:t>multilateral</w:t>
      </w:r>
      <w:proofErr w:type="spellEnd"/>
      <w:r w:rsidRPr="00993161">
        <w:rPr>
          <w:lang w:val="fr-FR"/>
        </w:rPr>
        <w:t xml:space="preserve"> </w:t>
      </w:r>
      <w:proofErr w:type="spellStart"/>
      <w:r w:rsidRPr="00993161">
        <w:rPr>
          <w:lang w:val="fr-FR"/>
        </w:rPr>
        <w:t>environmental</w:t>
      </w:r>
      <w:proofErr w:type="spellEnd"/>
      <w:r w:rsidRPr="00993161">
        <w:rPr>
          <w:lang w:val="fr-FR"/>
        </w:rPr>
        <w:t xml:space="preserve"> </w:t>
      </w:r>
      <w:proofErr w:type="spellStart"/>
      <w:r w:rsidRPr="00993161">
        <w:rPr>
          <w:lang w:val="fr-FR"/>
        </w:rPr>
        <w:t>agreements</w:t>
      </w:r>
      <w:proofErr w:type="spellEnd"/>
      <w:r w:rsidRPr="00993161">
        <w:rPr>
          <w:lang w:val="fr-FR"/>
        </w:rPr>
        <w:t xml:space="preserve"> and </w:t>
      </w:r>
      <w:proofErr w:type="spellStart"/>
      <w:r w:rsidRPr="00993161">
        <w:rPr>
          <w:lang w:val="fr-FR"/>
        </w:rPr>
        <w:t>biodiversity</w:t>
      </w:r>
      <w:proofErr w:type="spellEnd"/>
      <w:r w:rsidRPr="00993161">
        <w:rPr>
          <w:lang w:val="fr-FR"/>
        </w:rPr>
        <w:t> », y compris ses conclusions</w:t>
      </w:r>
      <w:r w:rsidRPr="00993161">
        <w:rPr>
          <w:color w:val="000000"/>
          <w:vertAlign w:val="superscript"/>
          <w:lang w:val="fr-FR"/>
        </w:rPr>
        <w:footnoteReference w:id="15"/>
      </w:r>
      <w:r w:rsidRPr="00993161">
        <w:rPr>
          <w:lang w:val="fr-FR"/>
        </w:rPr>
        <w:t xml:space="preserve">, ainsi que le rapport intitulé « Chemicals, </w:t>
      </w:r>
      <w:proofErr w:type="spellStart"/>
      <w:r w:rsidRPr="00993161">
        <w:rPr>
          <w:lang w:val="fr-FR"/>
        </w:rPr>
        <w:t>wastes</w:t>
      </w:r>
      <w:proofErr w:type="spellEnd"/>
      <w:r w:rsidRPr="00993161">
        <w:rPr>
          <w:lang w:val="fr-FR"/>
        </w:rPr>
        <w:t xml:space="preserve"> and </w:t>
      </w:r>
      <w:proofErr w:type="spellStart"/>
      <w:r w:rsidRPr="00993161">
        <w:rPr>
          <w:lang w:val="fr-FR"/>
        </w:rPr>
        <w:t>climate</w:t>
      </w:r>
      <w:proofErr w:type="spellEnd"/>
      <w:r w:rsidRPr="00993161">
        <w:rPr>
          <w:lang w:val="fr-FR"/>
        </w:rPr>
        <w:t xml:space="preserve"> </w:t>
      </w:r>
      <w:proofErr w:type="gramStart"/>
      <w:r w:rsidRPr="00993161">
        <w:rPr>
          <w:lang w:val="fr-FR"/>
        </w:rPr>
        <w:t>change:</w:t>
      </w:r>
      <w:proofErr w:type="gramEnd"/>
      <w:r w:rsidRPr="00993161">
        <w:rPr>
          <w:lang w:val="fr-FR"/>
        </w:rPr>
        <w:t xml:space="preserve"> </w:t>
      </w:r>
      <w:proofErr w:type="spellStart"/>
      <w:r w:rsidRPr="00993161">
        <w:rPr>
          <w:lang w:val="fr-FR"/>
        </w:rPr>
        <w:t>interlinkages</w:t>
      </w:r>
      <w:proofErr w:type="spellEnd"/>
      <w:r w:rsidRPr="00993161">
        <w:rPr>
          <w:lang w:val="fr-FR"/>
        </w:rPr>
        <w:t xml:space="preserve"> and </w:t>
      </w:r>
      <w:proofErr w:type="spellStart"/>
      <w:r w:rsidRPr="00993161">
        <w:rPr>
          <w:lang w:val="fr-FR"/>
        </w:rPr>
        <w:t>potential</w:t>
      </w:r>
      <w:proofErr w:type="spellEnd"/>
      <w:r w:rsidRPr="00993161">
        <w:rPr>
          <w:lang w:val="fr-FR"/>
        </w:rPr>
        <w:t xml:space="preserve"> for </w:t>
      </w:r>
      <w:proofErr w:type="spellStart"/>
      <w:r w:rsidRPr="00993161">
        <w:rPr>
          <w:lang w:val="fr-FR"/>
        </w:rPr>
        <w:t>coordinated</w:t>
      </w:r>
      <w:proofErr w:type="spellEnd"/>
      <w:r w:rsidRPr="00993161">
        <w:rPr>
          <w:lang w:val="fr-FR"/>
        </w:rPr>
        <w:t xml:space="preserve"> action »</w:t>
      </w:r>
      <w:r w:rsidRPr="00993161">
        <w:rPr>
          <w:vertAlign w:val="superscript"/>
          <w:lang w:val="fr-FR"/>
        </w:rPr>
        <w:footnoteReference w:id="16"/>
      </w:r>
      <w:r w:rsidRPr="00993161">
        <w:rPr>
          <w:lang w:val="fr-FR"/>
        </w:rPr>
        <w:t> ;</w:t>
      </w:r>
    </w:p>
    <w:p w14:paraId="5D9C3B23" w14:textId="77777777" w:rsidR="00DB3A60" w:rsidRPr="00993161" w:rsidRDefault="00DB3A60" w:rsidP="00DB3A60">
      <w:pPr>
        <w:pStyle w:val="NormalNonumber"/>
        <w:rPr>
          <w:lang w:val="fr-FR"/>
        </w:rPr>
      </w:pPr>
      <w:r w:rsidRPr="00993161">
        <w:rPr>
          <w:iCs/>
          <w:lang w:val="fr-FR"/>
        </w:rPr>
        <w:tab/>
        <w:t>25.</w:t>
      </w:r>
      <w:r w:rsidRPr="00993161">
        <w:rPr>
          <w:iCs/>
          <w:lang w:val="fr-FR"/>
        </w:rPr>
        <w:tab/>
      </w:r>
      <w:r w:rsidRPr="00993161">
        <w:rPr>
          <w:i/>
          <w:lang w:val="fr-FR"/>
        </w:rPr>
        <w:t xml:space="preserve">Prie </w:t>
      </w:r>
      <w:r w:rsidRPr="00993161">
        <w:rPr>
          <w:lang w:val="fr-FR"/>
        </w:rPr>
        <w:t xml:space="preserve">le Secrétariat de transmettre ces rapports au secrétariat de la Convention sur la diversité biologique et au secrétariat de la Convention-cadre des Nations Unies sur les changements climatiques, en les invitant à les porter à l’attention de leurs conférences des Parties respectives, selon qu’il conviendra ; </w:t>
      </w:r>
    </w:p>
    <w:p w14:paraId="4D959364" w14:textId="77777777" w:rsidR="00DB3A60" w:rsidRPr="00993161" w:rsidRDefault="00DB3A60" w:rsidP="00DB3A60">
      <w:pPr>
        <w:pStyle w:val="NormalNonumber"/>
        <w:rPr>
          <w:color w:val="000000"/>
          <w:lang w:val="fr-FR"/>
        </w:rPr>
      </w:pPr>
      <w:r w:rsidRPr="00993161">
        <w:rPr>
          <w:iCs/>
          <w:lang w:val="fr-FR"/>
        </w:rPr>
        <w:tab/>
        <w:t>26.</w:t>
      </w:r>
      <w:r w:rsidRPr="00993161">
        <w:rPr>
          <w:iCs/>
          <w:lang w:val="fr-FR"/>
        </w:rPr>
        <w:tab/>
      </w:r>
      <w:r w:rsidRPr="00993161">
        <w:rPr>
          <w:i/>
          <w:lang w:val="fr-FR"/>
        </w:rPr>
        <w:t>Invite</w:t>
      </w:r>
      <w:r w:rsidRPr="00993161">
        <w:rPr>
          <w:lang w:val="fr-FR"/>
        </w:rPr>
        <w:t xml:space="preserve"> les Parties à prendre en compte les objectifs du cadre mondial de la biodiversité pour l’après-2020, une fois celui-ci adopté, dans les mesures qu’elles prennent pour mettre en œuvre les conventions de Bâle, de Rotterdam et de Stockholm ;</w:t>
      </w:r>
    </w:p>
    <w:p w14:paraId="7E444FD2" w14:textId="77777777" w:rsidR="00DB3A60" w:rsidRPr="00993161" w:rsidRDefault="00DB3A60" w:rsidP="00DB3A60">
      <w:pPr>
        <w:pStyle w:val="NormalNonumber"/>
        <w:rPr>
          <w:color w:val="000000"/>
          <w:lang w:val="fr-FR"/>
        </w:rPr>
      </w:pPr>
      <w:r w:rsidRPr="00993161">
        <w:rPr>
          <w:iCs/>
          <w:color w:val="000000"/>
          <w:lang w:val="fr-FR"/>
        </w:rPr>
        <w:tab/>
        <w:t>27.</w:t>
      </w:r>
      <w:r w:rsidRPr="00993161">
        <w:rPr>
          <w:iCs/>
          <w:color w:val="000000"/>
          <w:lang w:val="fr-FR"/>
        </w:rPr>
        <w:tab/>
      </w:r>
      <w:r w:rsidRPr="00993161">
        <w:rPr>
          <w:i/>
          <w:color w:val="000000"/>
          <w:lang w:val="fr-FR"/>
        </w:rPr>
        <w:t>Prie</w:t>
      </w:r>
      <w:r w:rsidRPr="00993161">
        <w:rPr>
          <w:color w:val="000000"/>
          <w:lang w:val="fr-FR"/>
        </w:rPr>
        <w:t xml:space="preserve"> le Secrétariat d’établir, sous réserve de la disponibilité de ressources, un rapport éventuellement assorti de recommandations concernant la manière dont les conventions pourraient contribuer au cadre de la biodiversité pour l’après-2020, une fois celui-ci adopté, pour examen par les conférences des Parties aux conventions de Bâle, de Rotterdam et de Stockholm à leurs prochaines réunions. </w:t>
      </w:r>
    </w:p>
    <w:p w14:paraId="1DB72C18" w14:textId="77777777" w:rsidR="00DB3A60" w:rsidRPr="00993161" w:rsidRDefault="00DB3A60" w:rsidP="00DB3A60">
      <w:pPr>
        <w:pStyle w:val="NormalNonumber"/>
        <w:rPr>
          <w:color w:val="000000"/>
          <w:lang w:val="fr-FR"/>
        </w:rPr>
      </w:pPr>
      <w:r w:rsidRPr="00993161">
        <w:rPr>
          <w:iCs/>
          <w:color w:val="000000"/>
          <w:lang w:val="fr-FR"/>
        </w:rPr>
        <w:tab/>
        <w:t>28.</w:t>
      </w:r>
      <w:r w:rsidRPr="00993161">
        <w:rPr>
          <w:iCs/>
          <w:color w:val="000000"/>
          <w:lang w:val="fr-FR"/>
        </w:rPr>
        <w:tab/>
      </w:r>
      <w:r w:rsidRPr="00993161">
        <w:rPr>
          <w:i/>
          <w:color w:val="000000"/>
          <w:lang w:val="fr-FR"/>
        </w:rPr>
        <w:t>Engage</w:t>
      </w:r>
      <w:r w:rsidRPr="00993161">
        <w:rPr>
          <w:color w:val="000000"/>
          <w:lang w:val="fr-FR"/>
        </w:rPr>
        <w:t xml:space="preserve"> les Parties et autres intéressés à tenir compte des conclusions et des recommandations techniques figurant dans le rapport intitulé « Chemicals, </w:t>
      </w:r>
      <w:proofErr w:type="spellStart"/>
      <w:r w:rsidRPr="00993161">
        <w:rPr>
          <w:color w:val="000000"/>
          <w:lang w:val="fr-FR"/>
        </w:rPr>
        <w:t>wastes</w:t>
      </w:r>
      <w:proofErr w:type="spellEnd"/>
      <w:r w:rsidRPr="00993161">
        <w:rPr>
          <w:color w:val="000000"/>
          <w:lang w:val="fr-FR"/>
        </w:rPr>
        <w:t xml:space="preserve"> and </w:t>
      </w:r>
      <w:proofErr w:type="spellStart"/>
      <w:r w:rsidRPr="00993161">
        <w:rPr>
          <w:color w:val="000000"/>
          <w:lang w:val="fr-FR"/>
        </w:rPr>
        <w:t>climate</w:t>
      </w:r>
      <w:proofErr w:type="spellEnd"/>
      <w:r w:rsidRPr="00993161">
        <w:rPr>
          <w:color w:val="000000"/>
          <w:lang w:val="fr-FR"/>
        </w:rPr>
        <w:t xml:space="preserve"> </w:t>
      </w:r>
      <w:proofErr w:type="gramStart"/>
      <w:r w:rsidRPr="00993161">
        <w:rPr>
          <w:color w:val="000000"/>
          <w:lang w:val="fr-FR"/>
        </w:rPr>
        <w:t>change:</w:t>
      </w:r>
      <w:proofErr w:type="gramEnd"/>
      <w:r w:rsidRPr="00993161">
        <w:rPr>
          <w:color w:val="000000"/>
          <w:lang w:val="fr-FR"/>
        </w:rPr>
        <w:t xml:space="preserve"> </w:t>
      </w:r>
      <w:proofErr w:type="spellStart"/>
      <w:r w:rsidRPr="00993161">
        <w:rPr>
          <w:color w:val="000000"/>
          <w:lang w:val="fr-FR"/>
        </w:rPr>
        <w:t>interlinkages</w:t>
      </w:r>
      <w:proofErr w:type="spellEnd"/>
      <w:r w:rsidRPr="00993161">
        <w:rPr>
          <w:color w:val="000000"/>
          <w:lang w:val="fr-FR"/>
        </w:rPr>
        <w:t xml:space="preserve"> and </w:t>
      </w:r>
      <w:proofErr w:type="spellStart"/>
      <w:r w:rsidRPr="00993161">
        <w:rPr>
          <w:color w:val="000000"/>
          <w:lang w:val="fr-FR"/>
        </w:rPr>
        <w:t>potential</w:t>
      </w:r>
      <w:proofErr w:type="spellEnd"/>
      <w:r w:rsidRPr="00993161">
        <w:rPr>
          <w:color w:val="000000"/>
          <w:lang w:val="fr-FR"/>
        </w:rPr>
        <w:t xml:space="preserve"> for </w:t>
      </w:r>
      <w:proofErr w:type="spellStart"/>
      <w:r w:rsidRPr="00993161">
        <w:rPr>
          <w:color w:val="000000"/>
          <w:lang w:val="fr-FR"/>
        </w:rPr>
        <w:t>coordinated</w:t>
      </w:r>
      <w:proofErr w:type="spellEnd"/>
      <w:r w:rsidRPr="00993161">
        <w:rPr>
          <w:color w:val="000000"/>
          <w:lang w:val="fr-FR"/>
        </w:rPr>
        <w:t xml:space="preserve"> action »</w:t>
      </w:r>
      <w:r w:rsidRPr="00993161">
        <w:rPr>
          <w:color w:val="000000"/>
          <w:vertAlign w:val="superscript"/>
          <w:lang w:val="fr-FR"/>
        </w:rPr>
        <w:footnoteReference w:id="17"/>
      </w:r>
      <w:r w:rsidRPr="00993161">
        <w:rPr>
          <w:color w:val="000000"/>
          <w:lang w:val="fr-FR"/>
        </w:rPr>
        <w:t>, dans le cadre des efforts qu’ils mènent pour assurer la gestion écologiquement rationnelle des produits chimiques et des déchets dangereux et atténuer les changements climatiques ;</w:t>
      </w:r>
    </w:p>
    <w:p w14:paraId="1723517D" w14:textId="77777777" w:rsidR="00DB3A60" w:rsidRPr="00993161" w:rsidRDefault="00DB3A60" w:rsidP="00DB3A60">
      <w:pPr>
        <w:pStyle w:val="NormalNonumber"/>
        <w:rPr>
          <w:lang w:val="fr-FR"/>
        </w:rPr>
      </w:pPr>
      <w:r w:rsidRPr="00993161">
        <w:rPr>
          <w:lang w:val="fr-FR"/>
        </w:rPr>
        <w:tab/>
        <w:t>29.</w:t>
      </w:r>
      <w:r w:rsidRPr="00993161">
        <w:rPr>
          <w:lang w:val="fr-FR"/>
        </w:rPr>
        <w:tab/>
      </w:r>
      <w:r w:rsidRPr="00993161">
        <w:rPr>
          <w:i/>
          <w:iCs/>
          <w:lang w:val="fr-FR"/>
        </w:rPr>
        <w:t>Prie</w:t>
      </w:r>
      <w:r w:rsidRPr="00993161">
        <w:rPr>
          <w:lang w:val="fr-FR"/>
        </w:rPr>
        <w:t xml:space="preserve"> le Secrétariat de faire rapport sur l’application de la présente décision aux conférences des Parties à leurs prochaines réunions.</w:t>
      </w:r>
    </w:p>
    <w:p w14:paraId="07255892" w14:textId="0172077D" w:rsidR="00F935A6" w:rsidRPr="00DB3A60" w:rsidRDefault="00F935A6" w:rsidP="00DB3A60">
      <w:pPr>
        <w:tabs>
          <w:tab w:val="clear" w:pos="1247"/>
          <w:tab w:val="clear" w:pos="1814"/>
          <w:tab w:val="clear" w:pos="2381"/>
          <w:tab w:val="clear" w:pos="2948"/>
          <w:tab w:val="clear" w:pos="3515"/>
        </w:tabs>
        <w:rPr>
          <w:b/>
          <w:sz w:val="28"/>
          <w:szCs w:val="28"/>
          <w:lang w:val="fr-FR"/>
        </w:rPr>
      </w:pPr>
    </w:p>
    <w:sectPr w:rsidR="00F935A6" w:rsidRPr="00DB3A6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4FCCA" w14:textId="77777777" w:rsidR="00D31C64" w:rsidRDefault="00D31C64" w:rsidP="004B3535">
      <w:r>
        <w:separator/>
      </w:r>
    </w:p>
  </w:endnote>
  <w:endnote w:type="continuationSeparator" w:id="0">
    <w:p w14:paraId="4ED3243F" w14:textId="77777777" w:rsidR="00D31C64" w:rsidRDefault="00D31C64" w:rsidP="004B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83CCF" w14:textId="77777777" w:rsidR="00D31C64" w:rsidRDefault="00D31C64" w:rsidP="004B3535">
      <w:r>
        <w:separator/>
      </w:r>
    </w:p>
  </w:footnote>
  <w:footnote w:type="continuationSeparator" w:id="0">
    <w:p w14:paraId="63818B51" w14:textId="77777777" w:rsidR="00D31C64" w:rsidRDefault="00D31C64" w:rsidP="004B3535">
      <w:r>
        <w:continuationSeparator/>
      </w:r>
    </w:p>
  </w:footnote>
  <w:footnote w:id="1">
    <w:p w14:paraId="4E3E7093" w14:textId="77777777" w:rsidR="00DB3A60" w:rsidRPr="005054C7" w:rsidRDefault="00DB3A60" w:rsidP="00DB3A60">
      <w:pPr>
        <w:pStyle w:val="Normal-pool"/>
        <w:spacing w:before="20" w:after="40"/>
        <w:ind w:left="1247"/>
        <w:rPr>
          <w:sz w:val="18"/>
          <w:szCs w:val="18"/>
          <w:lang w:val="fr-FR"/>
        </w:rPr>
      </w:pPr>
      <w:r>
        <w:rPr>
          <w:sz w:val="18"/>
          <w:szCs w:val="18"/>
          <w:vertAlign w:val="superscript"/>
        </w:rPr>
        <w:footnoteRef/>
      </w:r>
      <w:r w:rsidRPr="005054C7">
        <w:rPr>
          <w:sz w:val="18"/>
          <w:szCs w:val="18"/>
          <w:lang w:val="fr-FR"/>
        </w:rPr>
        <w:t xml:space="preserve"> Décisions BC-14/12, BC-14/13, BC-14/18, BC-14/21 et BC-14/23.</w:t>
      </w:r>
    </w:p>
  </w:footnote>
  <w:footnote w:id="2">
    <w:p w14:paraId="4C718DB8" w14:textId="77777777" w:rsidR="00DB3A60" w:rsidRPr="005054C7" w:rsidRDefault="00DB3A60" w:rsidP="00DB3A60">
      <w:pPr>
        <w:pStyle w:val="Normal-pool"/>
        <w:spacing w:before="20" w:after="40"/>
        <w:ind w:left="1247"/>
        <w:rPr>
          <w:sz w:val="18"/>
          <w:szCs w:val="18"/>
          <w:lang w:val="fr-FR"/>
        </w:rPr>
      </w:pPr>
      <w:r>
        <w:rPr>
          <w:sz w:val="18"/>
          <w:szCs w:val="18"/>
          <w:vertAlign w:val="superscript"/>
        </w:rPr>
        <w:footnoteRef/>
      </w:r>
      <w:r w:rsidRPr="005054C7">
        <w:rPr>
          <w:sz w:val="18"/>
          <w:szCs w:val="18"/>
          <w:lang w:val="fr-FR"/>
        </w:rPr>
        <w:t xml:space="preserve"> S’applique uniquement à la décision adoptée par la Conférence des Parties à la Convention de Stockholm.</w:t>
      </w:r>
    </w:p>
  </w:footnote>
  <w:footnote w:id="3">
    <w:p w14:paraId="3B56AF46" w14:textId="77777777" w:rsidR="00DB3A60" w:rsidRPr="007379A1" w:rsidRDefault="00DB3A60" w:rsidP="00DB3A60">
      <w:pPr>
        <w:pStyle w:val="Normal-pool"/>
        <w:spacing w:before="20" w:after="40"/>
        <w:ind w:left="1247"/>
        <w:rPr>
          <w:sz w:val="18"/>
          <w:szCs w:val="18"/>
        </w:rPr>
      </w:pPr>
      <w:r>
        <w:rPr>
          <w:sz w:val="18"/>
          <w:szCs w:val="18"/>
          <w:vertAlign w:val="superscript"/>
        </w:rPr>
        <w:footnoteRef/>
      </w:r>
      <w:r w:rsidRPr="007379A1">
        <w:rPr>
          <w:sz w:val="18"/>
          <w:szCs w:val="18"/>
        </w:rPr>
        <w:t xml:space="preserve"> UNEP/CHW.15/INF/41–UNEP/FAO/RC/COP.10/INF/24–UNEP/POPS/COP.10/INF/45.</w:t>
      </w:r>
    </w:p>
  </w:footnote>
  <w:footnote w:id="4">
    <w:p w14:paraId="078EEBB2" w14:textId="77777777" w:rsidR="00DB3A60" w:rsidRPr="007379A1" w:rsidRDefault="00DB3A60" w:rsidP="00DB3A60">
      <w:pPr>
        <w:pStyle w:val="Normal-pool"/>
        <w:spacing w:before="20" w:after="40"/>
        <w:ind w:left="1247"/>
        <w:rPr>
          <w:sz w:val="18"/>
          <w:szCs w:val="18"/>
        </w:rPr>
      </w:pPr>
      <w:r>
        <w:rPr>
          <w:sz w:val="18"/>
          <w:szCs w:val="18"/>
          <w:vertAlign w:val="superscript"/>
        </w:rPr>
        <w:footnoteRef/>
      </w:r>
      <w:r w:rsidRPr="007379A1">
        <w:rPr>
          <w:sz w:val="18"/>
          <w:szCs w:val="18"/>
        </w:rPr>
        <w:t xml:space="preserve"> UNEP/CHW.15/INF/43–UNEP/FAO/RC/COP.10/INF/28–UNEP/POPS/COP.10/INF/47.</w:t>
      </w:r>
    </w:p>
  </w:footnote>
  <w:footnote w:id="5">
    <w:p w14:paraId="10F4C849" w14:textId="77777777" w:rsidR="00DB3A60" w:rsidRPr="007379A1" w:rsidRDefault="00DB3A60" w:rsidP="00DB3A60">
      <w:pPr>
        <w:pStyle w:val="Normal-pool"/>
        <w:spacing w:before="20" w:after="40"/>
        <w:ind w:left="1247"/>
        <w:rPr>
          <w:sz w:val="18"/>
          <w:szCs w:val="18"/>
        </w:rPr>
      </w:pPr>
      <w:r>
        <w:rPr>
          <w:sz w:val="18"/>
          <w:szCs w:val="18"/>
          <w:vertAlign w:val="superscript"/>
        </w:rPr>
        <w:footnoteRef/>
      </w:r>
      <w:r w:rsidRPr="007379A1">
        <w:rPr>
          <w:sz w:val="18"/>
          <w:szCs w:val="18"/>
        </w:rPr>
        <w:t xml:space="preserve"> </w:t>
      </w:r>
      <w:proofErr w:type="spellStart"/>
      <w:r w:rsidRPr="007379A1">
        <w:rPr>
          <w:sz w:val="18"/>
          <w:szCs w:val="18"/>
        </w:rPr>
        <w:t>Voir</w:t>
      </w:r>
      <w:proofErr w:type="spellEnd"/>
      <w:r w:rsidRPr="007379A1">
        <w:rPr>
          <w:sz w:val="18"/>
          <w:szCs w:val="18"/>
        </w:rPr>
        <w:t xml:space="preserve"> UNEP/CHW.15/INF/56–UNEP/FAO/RC/COP.10/INF/25–UNEP/POPS/COP.10/INF/46.</w:t>
      </w:r>
    </w:p>
  </w:footnote>
  <w:footnote w:id="6">
    <w:p w14:paraId="19B449FA" w14:textId="77777777" w:rsidR="00DB3A60" w:rsidRPr="007379A1" w:rsidRDefault="00DB3A60" w:rsidP="00DB3A60">
      <w:pPr>
        <w:pStyle w:val="Normal-pool"/>
        <w:spacing w:before="20" w:after="40"/>
        <w:ind w:left="1247"/>
        <w:rPr>
          <w:sz w:val="18"/>
          <w:szCs w:val="18"/>
        </w:rPr>
      </w:pPr>
      <w:r>
        <w:rPr>
          <w:sz w:val="18"/>
          <w:szCs w:val="18"/>
          <w:vertAlign w:val="superscript"/>
        </w:rPr>
        <w:footnoteRef/>
      </w:r>
      <w:r w:rsidRPr="007379A1">
        <w:rPr>
          <w:sz w:val="18"/>
          <w:szCs w:val="18"/>
        </w:rPr>
        <w:t xml:space="preserve"> UNEP/EA.5/Res.14.</w:t>
      </w:r>
    </w:p>
  </w:footnote>
  <w:footnote w:id="7">
    <w:p w14:paraId="3486AACD" w14:textId="77777777" w:rsidR="00DB3A60" w:rsidRPr="007379A1" w:rsidRDefault="00DB3A60" w:rsidP="00DB3A60">
      <w:pPr>
        <w:pStyle w:val="Normal-pool"/>
        <w:spacing w:before="20" w:after="40"/>
        <w:ind w:left="1247"/>
        <w:rPr>
          <w:sz w:val="18"/>
          <w:szCs w:val="18"/>
        </w:rPr>
      </w:pPr>
      <w:r>
        <w:rPr>
          <w:sz w:val="18"/>
          <w:szCs w:val="18"/>
          <w:vertAlign w:val="superscript"/>
        </w:rPr>
        <w:footnoteRef/>
      </w:r>
      <w:r w:rsidRPr="007379A1">
        <w:rPr>
          <w:sz w:val="18"/>
          <w:szCs w:val="18"/>
        </w:rPr>
        <w:t xml:space="preserve"> UNEP/EA.5/Res.7.</w:t>
      </w:r>
    </w:p>
  </w:footnote>
  <w:footnote w:id="8">
    <w:p w14:paraId="2D53500B" w14:textId="77777777" w:rsidR="00DB3A60" w:rsidRPr="007379A1" w:rsidRDefault="00DB3A60" w:rsidP="00DB3A60">
      <w:pPr>
        <w:pStyle w:val="Normal-pool"/>
        <w:spacing w:before="20" w:after="40"/>
        <w:ind w:left="1247"/>
        <w:rPr>
          <w:sz w:val="18"/>
          <w:szCs w:val="18"/>
        </w:rPr>
      </w:pPr>
      <w:r>
        <w:rPr>
          <w:sz w:val="18"/>
          <w:szCs w:val="18"/>
          <w:vertAlign w:val="superscript"/>
        </w:rPr>
        <w:footnoteRef/>
      </w:r>
      <w:r w:rsidRPr="007379A1">
        <w:rPr>
          <w:sz w:val="18"/>
          <w:szCs w:val="18"/>
        </w:rPr>
        <w:t xml:space="preserve"> UNEP/EA.5/Res.8.</w:t>
      </w:r>
    </w:p>
  </w:footnote>
  <w:footnote w:id="9">
    <w:p w14:paraId="70327A1A" w14:textId="77777777" w:rsidR="00DB3A60" w:rsidRPr="007379A1" w:rsidRDefault="00DB3A60" w:rsidP="00DB3A60">
      <w:pPr>
        <w:pStyle w:val="Normal-pool"/>
        <w:spacing w:before="20" w:after="40"/>
        <w:ind w:left="1247"/>
        <w:rPr>
          <w:sz w:val="18"/>
          <w:szCs w:val="18"/>
        </w:rPr>
      </w:pPr>
      <w:r>
        <w:rPr>
          <w:sz w:val="18"/>
          <w:szCs w:val="18"/>
          <w:vertAlign w:val="superscript"/>
        </w:rPr>
        <w:footnoteRef/>
      </w:r>
      <w:r w:rsidRPr="007379A1">
        <w:rPr>
          <w:sz w:val="18"/>
          <w:szCs w:val="18"/>
        </w:rPr>
        <w:t xml:space="preserve"> UNEP/EA.SS.1/4.</w:t>
      </w:r>
    </w:p>
  </w:footnote>
  <w:footnote w:id="10">
    <w:p w14:paraId="5B833BEB" w14:textId="77777777" w:rsidR="00DB3A60" w:rsidRPr="005054C7" w:rsidRDefault="00DB3A60" w:rsidP="00DB3A60">
      <w:pPr>
        <w:pStyle w:val="Normal-pool"/>
        <w:spacing w:before="20" w:after="40"/>
        <w:ind w:left="1247"/>
        <w:rPr>
          <w:sz w:val="18"/>
          <w:szCs w:val="18"/>
          <w:lang w:val="fr-FR"/>
        </w:rPr>
      </w:pPr>
      <w:r>
        <w:rPr>
          <w:sz w:val="18"/>
          <w:szCs w:val="18"/>
          <w:vertAlign w:val="superscript"/>
        </w:rPr>
        <w:footnoteRef/>
      </w:r>
      <w:r w:rsidRPr="005054C7">
        <w:rPr>
          <w:sz w:val="18"/>
          <w:szCs w:val="18"/>
          <w:lang w:val="fr-FR"/>
        </w:rPr>
        <w:t xml:space="preserve"> Voir les par. 5 c), 6 d) et 8 de la résolution 5/8 relative à un groupe d’experts sur l’interface science-politiques au service de la gestion rationnelle des produits chimiques et des déchets et de la prévention de la pollution.</w:t>
      </w:r>
    </w:p>
  </w:footnote>
  <w:footnote w:id="11">
    <w:p w14:paraId="549E859B" w14:textId="77777777" w:rsidR="00DB3A60" w:rsidRPr="005054C7" w:rsidRDefault="00DB3A60" w:rsidP="00DB3A60">
      <w:pPr>
        <w:pStyle w:val="Normal-pool"/>
        <w:spacing w:before="20" w:after="40"/>
        <w:ind w:left="1247"/>
        <w:rPr>
          <w:sz w:val="18"/>
          <w:szCs w:val="18"/>
          <w:lang w:val="fr-FR"/>
        </w:rPr>
      </w:pPr>
      <w:r>
        <w:rPr>
          <w:sz w:val="18"/>
          <w:szCs w:val="18"/>
          <w:vertAlign w:val="superscript"/>
        </w:rPr>
        <w:footnoteRef/>
      </w:r>
      <w:r w:rsidRPr="005054C7">
        <w:rPr>
          <w:sz w:val="18"/>
          <w:szCs w:val="18"/>
          <w:lang w:val="fr-FR"/>
        </w:rPr>
        <w:t xml:space="preserve"> Voir les décisions BC-15/20, BC-14/17 sur les législations nationales, les notifications, l’application de la Convention et la lutte contre le trafic, BC-14/19 sur le Programme de partenariats de la Convention de Bâle, et BC-14/24 sur les synergies en matière de prévention et de répression du trafic et du commerce illicite de produits chimiques et de déchets dangereux.</w:t>
      </w:r>
    </w:p>
  </w:footnote>
  <w:footnote w:id="12">
    <w:p w14:paraId="60785FFA" w14:textId="77777777" w:rsidR="00DB3A60" w:rsidRPr="005054C7" w:rsidRDefault="00DB3A60" w:rsidP="00DB3A60">
      <w:pPr>
        <w:pStyle w:val="Normal-pool"/>
        <w:spacing w:before="20" w:after="40"/>
        <w:ind w:left="1247"/>
        <w:rPr>
          <w:sz w:val="18"/>
          <w:szCs w:val="18"/>
          <w:lang w:val="fr-FR"/>
        </w:rPr>
      </w:pPr>
      <w:r>
        <w:rPr>
          <w:sz w:val="18"/>
          <w:szCs w:val="18"/>
          <w:vertAlign w:val="superscript"/>
        </w:rPr>
        <w:footnoteRef/>
      </w:r>
      <w:r w:rsidRPr="005054C7">
        <w:rPr>
          <w:sz w:val="18"/>
          <w:szCs w:val="18"/>
          <w:lang w:val="fr-FR"/>
        </w:rPr>
        <w:t xml:space="preserve"> Ce paragraphe ne concerne que la décision adoptée par la Conférence des Parties à la Convention de Bâle.</w:t>
      </w:r>
    </w:p>
  </w:footnote>
  <w:footnote w:id="13">
    <w:p w14:paraId="0506DD67" w14:textId="77777777" w:rsidR="00DB3A60" w:rsidRPr="005054C7" w:rsidRDefault="00DB3A60" w:rsidP="00DB3A60">
      <w:pPr>
        <w:pStyle w:val="Normal-pool"/>
        <w:spacing w:before="20" w:after="40"/>
        <w:ind w:left="1247"/>
        <w:rPr>
          <w:sz w:val="18"/>
          <w:szCs w:val="18"/>
          <w:lang w:val="fr-FR"/>
        </w:rPr>
      </w:pPr>
      <w:r>
        <w:rPr>
          <w:sz w:val="18"/>
          <w:szCs w:val="18"/>
          <w:vertAlign w:val="superscript"/>
        </w:rPr>
        <w:footnoteRef/>
      </w:r>
      <w:r w:rsidRPr="005054C7">
        <w:rPr>
          <w:sz w:val="18"/>
          <w:szCs w:val="18"/>
          <w:lang w:val="fr-FR"/>
        </w:rPr>
        <w:t xml:space="preserve"> Le Programme des Nations Unies pour l’environnement et la Division de statistique du Département des affaires économiques et sociales du Secrétariat de l’Organisation des Nations Unies.</w:t>
      </w:r>
    </w:p>
  </w:footnote>
  <w:footnote w:id="14">
    <w:p w14:paraId="73687B40" w14:textId="77777777" w:rsidR="00DB3A60" w:rsidRPr="007379A1" w:rsidRDefault="00DB3A60" w:rsidP="00DB3A60">
      <w:pPr>
        <w:pStyle w:val="Normal-pool"/>
        <w:spacing w:before="20" w:after="40"/>
        <w:ind w:left="1247"/>
        <w:rPr>
          <w:sz w:val="18"/>
          <w:szCs w:val="18"/>
        </w:rPr>
      </w:pPr>
      <w:r>
        <w:rPr>
          <w:sz w:val="18"/>
          <w:szCs w:val="18"/>
          <w:vertAlign w:val="superscript"/>
        </w:rPr>
        <w:footnoteRef/>
      </w:r>
      <w:r w:rsidRPr="007379A1">
        <w:rPr>
          <w:sz w:val="18"/>
          <w:szCs w:val="18"/>
        </w:rPr>
        <w:t xml:space="preserve"> UNEP/CHW.15/INF/66–UNEP/FAO/RC/COP.10/INF/47–UNEP/POPS/COP.10/INF/69. </w:t>
      </w:r>
    </w:p>
  </w:footnote>
  <w:footnote w:id="15">
    <w:p w14:paraId="0A4D475B" w14:textId="77777777" w:rsidR="00DB3A60" w:rsidRPr="007379A1" w:rsidRDefault="00DB3A60" w:rsidP="00DB3A60">
      <w:pPr>
        <w:pStyle w:val="Normal-pool"/>
        <w:spacing w:before="20" w:after="40"/>
        <w:ind w:left="1247"/>
        <w:rPr>
          <w:sz w:val="18"/>
          <w:szCs w:val="18"/>
        </w:rPr>
      </w:pPr>
      <w:r>
        <w:rPr>
          <w:sz w:val="18"/>
          <w:szCs w:val="18"/>
          <w:vertAlign w:val="superscript"/>
        </w:rPr>
        <w:footnoteRef/>
      </w:r>
      <w:r w:rsidRPr="007379A1">
        <w:rPr>
          <w:sz w:val="18"/>
          <w:szCs w:val="18"/>
        </w:rPr>
        <w:t xml:space="preserve"> UNEP/CHW.15/INF/44–UNEP/FAO/RC/COP.10/INF/29–UNEP/POPS/COP.10/INF/48.</w:t>
      </w:r>
    </w:p>
  </w:footnote>
  <w:footnote w:id="16">
    <w:p w14:paraId="51B72056" w14:textId="77777777" w:rsidR="00DB3A60" w:rsidRPr="007379A1" w:rsidRDefault="00DB3A60" w:rsidP="00DB3A60">
      <w:pPr>
        <w:pStyle w:val="Normal-pool"/>
        <w:spacing w:before="20" w:after="40"/>
        <w:ind w:left="1247"/>
        <w:rPr>
          <w:sz w:val="18"/>
          <w:szCs w:val="18"/>
        </w:rPr>
      </w:pPr>
      <w:r>
        <w:rPr>
          <w:sz w:val="18"/>
          <w:szCs w:val="18"/>
          <w:vertAlign w:val="superscript"/>
        </w:rPr>
        <w:footnoteRef/>
      </w:r>
      <w:r w:rsidRPr="007379A1">
        <w:rPr>
          <w:sz w:val="18"/>
          <w:szCs w:val="18"/>
        </w:rPr>
        <w:t xml:space="preserve"> UNEP/CHW.15/INF/45–UNEP/FAO/RC/COP.10/INF/27–UNEP/POPS/COP.10/INF/49.</w:t>
      </w:r>
    </w:p>
  </w:footnote>
  <w:footnote w:id="17">
    <w:p w14:paraId="79605882" w14:textId="77777777" w:rsidR="00DB3A60" w:rsidRPr="007379A1" w:rsidRDefault="00DB3A60" w:rsidP="00DB3A60">
      <w:pPr>
        <w:pStyle w:val="Normal-pool"/>
        <w:spacing w:before="20" w:after="40"/>
        <w:ind w:left="1247"/>
        <w:rPr>
          <w:sz w:val="18"/>
          <w:szCs w:val="18"/>
        </w:rPr>
      </w:pPr>
      <w:r>
        <w:rPr>
          <w:sz w:val="18"/>
          <w:szCs w:val="18"/>
          <w:vertAlign w:val="superscript"/>
        </w:rPr>
        <w:footnoteRef/>
      </w:r>
      <w:r w:rsidRPr="007379A1">
        <w:rPr>
          <w:sz w:val="18"/>
          <w:szCs w:val="18"/>
        </w:rPr>
        <w:t xml:space="preserve"> Ibid.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0CB83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B7831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52972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9325DA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5E302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25489EFE"/>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FD8BD80"/>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2E3A3C"/>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B26D65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0" w15:restartNumberingAfterBreak="0">
    <w:nsid w:val="062B42BE"/>
    <w:multiLevelType w:val="multilevel"/>
    <w:tmpl w:val="63CAA01E"/>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AE27458"/>
    <w:multiLevelType w:val="multilevel"/>
    <w:tmpl w:val="D78802D6"/>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5"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6"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5A3BE1"/>
    <w:multiLevelType w:val="multilevel"/>
    <w:tmpl w:val="A9FCA454"/>
    <w:lvl w:ilvl="0">
      <w:start w:val="1"/>
      <w:numFmt w:val="decimal"/>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A62E7B"/>
    <w:multiLevelType w:val="hybridMultilevel"/>
    <w:tmpl w:val="FABE0D38"/>
    <w:lvl w:ilvl="0" w:tplc="85466024">
      <w:start w:val="1"/>
      <w:numFmt w:val="lowerLetter"/>
      <w:lvlText w:val="%1)"/>
      <w:lvlJc w:val="left"/>
      <w:pPr>
        <w:ind w:left="1070" w:hanging="360"/>
      </w:pPr>
      <w:rPr>
        <w:rFonts w:ascii="Times New Roman" w:eastAsiaTheme="minorHAnsi" w:hAnsi="Times New Roman" w:cs="Times New Roman"/>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22" w15:restartNumberingAfterBreak="0">
    <w:nsid w:val="4DF3373F"/>
    <w:multiLevelType w:val="hybridMultilevel"/>
    <w:tmpl w:val="3C947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5"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2291BF8"/>
    <w:multiLevelType w:val="multilevel"/>
    <w:tmpl w:val="F4ACF36E"/>
    <w:numStyleLink w:val="Normallist"/>
  </w:abstractNum>
  <w:abstractNum w:abstractNumId="27"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2"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3" w15:restartNumberingAfterBreak="0">
    <w:nsid w:val="7CAC3877"/>
    <w:multiLevelType w:val="hybridMultilevel"/>
    <w:tmpl w:val="BE22AA9E"/>
    <w:lvl w:ilvl="0" w:tplc="0809000F">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4571330">
    <w:abstractNumId w:val="24"/>
  </w:num>
  <w:num w:numId="2" w16cid:durableId="2023628765">
    <w:abstractNumId w:val="21"/>
  </w:num>
  <w:num w:numId="3" w16cid:durableId="712850944">
    <w:abstractNumId w:val="25"/>
  </w:num>
  <w:num w:numId="4" w16cid:durableId="1223254683">
    <w:abstractNumId w:val="19"/>
  </w:num>
  <w:num w:numId="5" w16cid:durableId="799423967">
    <w:abstractNumId w:val="32"/>
  </w:num>
  <w:num w:numId="6" w16cid:durableId="1622375918">
    <w:abstractNumId w:val="28"/>
  </w:num>
  <w:num w:numId="7" w16cid:durableId="1576629292">
    <w:abstractNumId w:val="33"/>
  </w:num>
  <w:num w:numId="8" w16cid:durableId="378210738">
    <w:abstractNumId w:val="20"/>
  </w:num>
  <w:num w:numId="9" w16cid:durableId="850074168">
    <w:abstractNumId w:val="11"/>
  </w:num>
  <w:num w:numId="10" w16cid:durableId="450438233">
    <w:abstractNumId w:val="9"/>
  </w:num>
  <w:num w:numId="11" w16cid:durableId="666131891">
    <w:abstractNumId w:val="31"/>
  </w:num>
  <w:num w:numId="12" w16cid:durableId="1427071002">
    <w:abstractNumId w:val="30"/>
  </w:num>
  <w:num w:numId="13" w16cid:durableId="3675846">
    <w:abstractNumId w:val="29"/>
  </w:num>
  <w:num w:numId="14" w16cid:durableId="1400522967">
    <w:abstractNumId w:val="12"/>
  </w:num>
  <w:num w:numId="15" w16cid:durableId="603996136">
    <w:abstractNumId w:val="18"/>
  </w:num>
  <w:num w:numId="16" w16cid:durableId="1658220851">
    <w:abstractNumId w:val="23"/>
  </w:num>
  <w:num w:numId="17" w16cid:durableId="69079339">
    <w:abstractNumId w:val="27"/>
  </w:num>
  <w:num w:numId="18" w16cid:durableId="1461070607">
    <w:abstractNumId w:val="13"/>
  </w:num>
  <w:num w:numId="19" w16cid:durableId="307824298">
    <w:abstractNumId w:val="16"/>
  </w:num>
  <w:num w:numId="20" w16cid:durableId="1393767950">
    <w:abstractNumId w:val="22"/>
  </w:num>
  <w:num w:numId="21" w16cid:durableId="1683045443">
    <w:abstractNumId w:val="15"/>
  </w:num>
  <w:num w:numId="22" w16cid:durableId="11126713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1274063">
    <w:abstractNumId w:val="14"/>
  </w:num>
  <w:num w:numId="24" w16cid:durableId="1097600886">
    <w:abstractNumId w:val="10"/>
  </w:num>
  <w:num w:numId="25" w16cid:durableId="1448502980">
    <w:abstractNumId w:val="8"/>
  </w:num>
  <w:num w:numId="26" w16cid:durableId="1280990232">
    <w:abstractNumId w:val="6"/>
  </w:num>
  <w:num w:numId="27" w16cid:durableId="1431468917">
    <w:abstractNumId w:val="5"/>
  </w:num>
  <w:num w:numId="28" w16cid:durableId="2128769841">
    <w:abstractNumId w:val="4"/>
  </w:num>
  <w:num w:numId="29" w16cid:durableId="1647321965">
    <w:abstractNumId w:val="7"/>
  </w:num>
  <w:num w:numId="30" w16cid:durableId="1465585747">
    <w:abstractNumId w:val="3"/>
  </w:num>
  <w:num w:numId="31" w16cid:durableId="1963076662">
    <w:abstractNumId w:val="2"/>
  </w:num>
  <w:num w:numId="32" w16cid:durableId="1123304970">
    <w:abstractNumId w:val="1"/>
  </w:num>
  <w:num w:numId="33" w16cid:durableId="508524120">
    <w:abstractNumId w:val="0"/>
  </w:num>
  <w:num w:numId="34" w16cid:durableId="1573852189">
    <w:abstractNumId w:val="17"/>
  </w:num>
  <w:num w:numId="35" w16cid:durableId="13083905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535"/>
    <w:rsid w:val="000033B6"/>
    <w:rsid w:val="0003582F"/>
    <w:rsid w:val="0010303E"/>
    <w:rsid w:val="004B3535"/>
    <w:rsid w:val="00685CB0"/>
    <w:rsid w:val="00836B73"/>
    <w:rsid w:val="00A61B34"/>
    <w:rsid w:val="00B21482"/>
    <w:rsid w:val="00B3768E"/>
    <w:rsid w:val="00C84536"/>
    <w:rsid w:val="00D31C64"/>
    <w:rsid w:val="00DB3A60"/>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F95C0"/>
  <w15:chartTrackingRefBased/>
  <w15:docId w15:val="{0CB32F65-5630-4050-A856-E62EC30E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53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rsid w:val="004B3535"/>
    <w:pPr>
      <w:keepNext/>
      <w:spacing w:before="240" w:after="120"/>
      <w:ind w:left="1247" w:hanging="680"/>
      <w:outlineLvl w:val="0"/>
    </w:pPr>
    <w:rPr>
      <w:rFonts w:eastAsia="SimSun"/>
      <w:b/>
      <w:sz w:val="28"/>
      <w:lang w:eastAsia="zh-CN"/>
    </w:rPr>
  </w:style>
  <w:style w:type="paragraph" w:styleId="Heading2">
    <w:name w:val="heading 2"/>
    <w:basedOn w:val="Normal"/>
    <w:next w:val="Normalnumber"/>
    <w:link w:val="Heading2Char"/>
    <w:rsid w:val="004B3535"/>
    <w:pPr>
      <w:keepNext/>
      <w:spacing w:before="240" w:after="120"/>
      <w:ind w:left="1247" w:hanging="680"/>
      <w:outlineLvl w:val="1"/>
    </w:pPr>
    <w:rPr>
      <w:rFonts w:eastAsia="SimSun"/>
      <w:b/>
      <w:sz w:val="24"/>
      <w:szCs w:val="24"/>
      <w:lang w:eastAsia="zh-CN"/>
    </w:rPr>
  </w:style>
  <w:style w:type="paragraph" w:styleId="Heading3">
    <w:name w:val="heading 3"/>
    <w:basedOn w:val="Normal"/>
    <w:next w:val="Normalnumber"/>
    <w:link w:val="Heading3Char"/>
    <w:rsid w:val="004B3535"/>
    <w:pPr>
      <w:spacing w:after="120"/>
      <w:ind w:left="1247" w:hanging="680"/>
      <w:outlineLvl w:val="2"/>
    </w:pPr>
    <w:rPr>
      <w:rFonts w:eastAsia="SimSun"/>
      <w:b/>
      <w:lang w:eastAsia="zh-CN"/>
    </w:rPr>
  </w:style>
  <w:style w:type="paragraph" w:styleId="Heading4">
    <w:name w:val="heading 4"/>
    <w:basedOn w:val="Heading3"/>
    <w:next w:val="Normalnumber"/>
    <w:link w:val="Heading4Char"/>
    <w:rsid w:val="004B3535"/>
    <w:pPr>
      <w:keepNext/>
      <w:outlineLvl w:val="3"/>
    </w:pPr>
  </w:style>
  <w:style w:type="paragraph" w:styleId="Heading5">
    <w:name w:val="heading 5"/>
    <w:basedOn w:val="Normal"/>
    <w:next w:val="Normal"/>
    <w:link w:val="Heading5Char"/>
    <w:rsid w:val="004B3535"/>
    <w:pPr>
      <w:keepNext/>
      <w:outlineLvl w:val="4"/>
    </w:pPr>
    <w:rPr>
      <w:rFonts w:ascii="Univers" w:eastAsia="SimSun" w:hAnsi="Univers"/>
      <w:b/>
      <w:sz w:val="24"/>
      <w:lang w:eastAsia="zh-CN"/>
    </w:rPr>
  </w:style>
  <w:style w:type="paragraph" w:styleId="Heading6">
    <w:name w:val="heading 6"/>
    <w:basedOn w:val="Normal"/>
    <w:next w:val="Normal"/>
    <w:link w:val="Heading6Char"/>
    <w:rsid w:val="004B3535"/>
    <w:pPr>
      <w:keepNext/>
      <w:ind w:left="578"/>
      <w:outlineLvl w:val="5"/>
    </w:pPr>
    <w:rPr>
      <w:rFonts w:eastAsia="SimSun"/>
      <w:b/>
      <w:bCs/>
      <w:sz w:val="24"/>
      <w:lang w:eastAsia="zh-CN"/>
    </w:rPr>
  </w:style>
  <w:style w:type="paragraph" w:styleId="Heading7">
    <w:name w:val="heading 7"/>
    <w:basedOn w:val="Normal"/>
    <w:next w:val="Normal"/>
    <w:link w:val="Heading7Char"/>
    <w:rsid w:val="004B3535"/>
    <w:pPr>
      <w:keepNext/>
      <w:widowControl w:val="0"/>
      <w:jc w:val="center"/>
      <w:outlineLvl w:val="6"/>
    </w:pPr>
    <w:rPr>
      <w:rFonts w:eastAsia="SimSun"/>
      <w:snapToGrid w:val="0"/>
      <w:u w:val="single"/>
      <w:lang w:eastAsia="zh-CN"/>
    </w:rPr>
  </w:style>
  <w:style w:type="paragraph" w:styleId="Heading8">
    <w:name w:val="heading 8"/>
    <w:basedOn w:val="Normal"/>
    <w:next w:val="Normal"/>
    <w:link w:val="Heading8Char"/>
    <w:rsid w:val="004B3535"/>
    <w:pPr>
      <w:keepNext/>
      <w:widowControl w:val="0"/>
      <w:tabs>
        <w:tab w:val="left" w:pos="-1440"/>
        <w:tab w:val="left" w:pos="-720"/>
        <w:tab w:val="num" w:pos="720"/>
      </w:tabs>
      <w:suppressAutoHyphens/>
      <w:ind w:left="720" w:hanging="720"/>
      <w:jc w:val="center"/>
      <w:outlineLvl w:val="7"/>
    </w:pPr>
    <w:rPr>
      <w:rFonts w:eastAsia="SimSun"/>
      <w:snapToGrid w:val="0"/>
      <w:u w:val="single"/>
      <w:lang w:eastAsia="zh-CN"/>
    </w:rPr>
  </w:style>
  <w:style w:type="paragraph" w:styleId="Heading9">
    <w:name w:val="heading 9"/>
    <w:basedOn w:val="Normal"/>
    <w:next w:val="Normal"/>
    <w:link w:val="Heading9Char"/>
    <w:rsid w:val="004B3535"/>
    <w:pPr>
      <w:keepNext/>
      <w:widowControl w:val="0"/>
      <w:suppressAutoHyphens/>
      <w:ind w:left="360" w:hanging="360"/>
      <w:jc w:val="center"/>
      <w:outlineLvl w:val="8"/>
    </w:pPr>
    <w:rPr>
      <w:rFonts w:eastAsia="SimSun"/>
      <w:snapToGrid w:val="0"/>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535"/>
    <w:rPr>
      <w:rFonts w:ascii="Times New Roman" w:eastAsia="SimSun" w:hAnsi="Times New Roman" w:cs="Times New Roman"/>
      <w:b/>
      <w:sz w:val="28"/>
      <w:szCs w:val="20"/>
      <w:lang w:val="en-GB"/>
    </w:rPr>
  </w:style>
  <w:style w:type="character" w:customStyle="1" w:styleId="Heading2Char">
    <w:name w:val="Heading 2 Char"/>
    <w:basedOn w:val="DefaultParagraphFont"/>
    <w:link w:val="Heading2"/>
    <w:rsid w:val="004B3535"/>
    <w:rPr>
      <w:rFonts w:ascii="Times New Roman" w:eastAsia="SimSun" w:hAnsi="Times New Roman" w:cs="Times New Roman"/>
      <w:b/>
      <w:sz w:val="24"/>
      <w:szCs w:val="24"/>
      <w:lang w:val="en-GB"/>
    </w:rPr>
  </w:style>
  <w:style w:type="character" w:customStyle="1" w:styleId="Heading3Char">
    <w:name w:val="Heading 3 Char"/>
    <w:basedOn w:val="DefaultParagraphFont"/>
    <w:link w:val="Heading3"/>
    <w:rsid w:val="004B3535"/>
    <w:rPr>
      <w:rFonts w:ascii="Times New Roman" w:eastAsia="SimSun" w:hAnsi="Times New Roman" w:cs="Times New Roman"/>
      <w:b/>
      <w:sz w:val="20"/>
      <w:szCs w:val="20"/>
      <w:lang w:val="en-GB"/>
    </w:rPr>
  </w:style>
  <w:style w:type="character" w:customStyle="1" w:styleId="Heading4Char">
    <w:name w:val="Heading 4 Char"/>
    <w:basedOn w:val="DefaultParagraphFont"/>
    <w:link w:val="Heading4"/>
    <w:rsid w:val="004B3535"/>
    <w:rPr>
      <w:rFonts w:ascii="Times New Roman" w:eastAsia="SimSun" w:hAnsi="Times New Roman" w:cs="Times New Roman"/>
      <w:b/>
      <w:sz w:val="20"/>
      <w:szCs w:val="20"/>
      <w:lang w:val="en-GB"/>
    </w:rPr>
  </w:style>
  <w:style w:type="character" w:customStyle="1" w:styleId="Heading5Char">
    <w:name w:val="Heading 5 Char"/>
    <w:basedOn w:val="DefaultParagraphFont"/>
    <w:link w:val="Heading5"/>
    <w:rsid w:val="004B3535"/>
    <w:rPr>
      <w:rFonts w:ascii="Univers" w:eastAsia="SimSun" w:hAnsi="Univers" w:cs="Times New Roman"/>
      <w:b/>
      <w:sz w:val="24"/>
      <w:szCs w:val="20"/>
      <w:lang w:val="en-GB"/>
    </w:rPr>
  </w:style>
  <w:style w:type="character" w:customStyle="1" w:styleId="Heading6Char">
    <w:name w:val="Heading 6 Char"/>
    <w:basedOn w:val="DefaultParagraphFont"/>
    <w:link w:val="Heading6"/>
    <w:rsid w:val="004B3535"/>
    <w:rPr>
      <w:rFonts w:ascii="Times New Roman" w:eastAsia="SimSun" w:hAnsi="Times New Roman" w:cs="Times New Roman"/>
      <w:b/>
      <w:bCs/>
      <w:sz w:val="24"/>
      <w:szCs w:val="20"/>
      <w:lang w:val="en-GB"/>
    </w:rPr>
  </w:style>
  <w:style w:type="character" w:customStyle="1" w:styleId="Heading7Char">
    <w:name w:val="Heading 7 Char"/>
    <w:basedOn w:val="DefaultParagraphFont"/>
    <w:link w:val="Heading7"/>
    <w:rsid w:val="004B3535"/>
    <w:rPr>
      <w:rFonts w:ascii="Times New Roman" w:eastAsia="SimSun" w:hAnsi="Times New Roman" w:cs="Times New Roman"/>
      <w:snapToGrid w:val="0"/>
      <w:sz w:val="20"/>
      <w:szCs w:val="20"/>
      <w:u w:val="single"/>
      <w:lang w:val="en-GB"/>
    </w:rPr>
  </w:style>
  <w:style w:type="character" w:customStyle="1" w:styleId="Heading8Char">
    <w:name w:val="Heading 8 Char"/>
    <w:basedOn w:val="DefaultParagraphFont"/>
    <w:link w:val="Heading8"/>
    <w:rsid w:val="004B3535"/>
    <w:rPr>
      <w:rFonts w:ascii="Times New Roman" w:eastAsia="SimSun" w:hAnsi="Times New Roman" w:cs="Times New Roman"/>
      <w:snapToGrid w:val="0"/>
      <w:sz w:val="20"/>
      <w:szCs w:val="20"/>
      <w:u w:val="single"/>
      <w:lang w:val="en-GB"/>
    </w:rPr>
  </w:style>
  <w:style w:type="character" w:customStyle="1" w:styleId="Heading9Char">
    <w:name w:val="Heading 9 Char"/>
    <w:basedOn w:val="DefaultParagraphFont"/>
    <w:link w:val="Heading9"/>
    <w:rsid w:val="004B3535"/>
    <w:rPr>
      <w:rFonts w:ascii="Times New Roman" w:eastAsia="SimSun" w:hAnsi="Times New Roman" w:cs="Times New Roman"/>
      <w:snapToGrid w:val="0"/>
      <w:sz w:val="20"/>
      <w:szCs w:val="20"/>
      <w:u w:val="single"/>
      <w:lang w:val="en-GB"/>
    </w:rPr>
  </w:style>
  <w:style w:type="character" w:styleId="PageNumber">
    <w:name w:val="page number"/>
    <w:semiHidden/>
    <w:rsid w:val="004B3535"/>
    <w:rPr>
      <w:rFonts w:ascii="Times New Roman" w:hAnsi="Times New Roman"/>
      <w:b/>
      <w:sz w:val="18"/>
    </w:rPr>
  </w:style>
  <w:style w:type="table" w:customStyle="1" w:styleId="Tabledocright">
    <w:name w:val="Table_doc_right"/>
    <w:basedOn w:val="TableNormal"/>
    <w:rsid w:val="004B3535"/>
    <w:pPr>
      <w:spacing w:before="40" w:after="40" w:line="240" w:lineRule="auto"/>
    </w:pPr>
    <w:rPr>
      <w:rFonts w:ascii="Times New Roman" w:eastAsiaTheme="minorHAnsi"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4B3535"/>
    <w:pPr>
      <w:ind w:left="1000"/>
    </w:pPr>
    <w:rPr>
      <w:sz w:val="18"/>
      <w:szCs w:val="18"/>
    </w:rPr>
  </w:style>
  <w:style w:type="paragraph" w:styleId="TOC7">
    <w:name w:val="toc 7"/>
    <w:basedOn w:val="Normal"/>
    <w:next w:val="Normal"/>
    <w:autoRedefine/>
    <w:rsid w:val="004B3535"/>
    <w:pPr>
      <w:ind w:left="1200"/>
    </w:pPr>
    <w:rPr>
      <w:sz w:val="18"/>
      <w:szCs w:val="18"/>
    </w:rPr>
  </w:style>
  <w:style w:type="paragraph" w:styleId="TOC8">
    <w:name w:val="toc 8"/>
    <w:basedOn w:val="Normal"/>
    <w:next w:val="Normal"/>
    <w:autoRedefine/>
    <w:rsid w:val="004B3535"/>
    <w:pPr>
      <w:ind w:left="1400"/>
    </w:pPr>
    <w:rPr>
      <w:sz w:val="18"/>
      <w:szCs w:val="18"/>
    </w:rPr>
  </w:style>
  <w:style w:type="paragraph" w:styleId="TOC9">
    <w:name w:val="toc 9"/>
    <w:basedOn w:val="Normal"/>
    <w:next w:val="Normal"/>
    <w:autoRedefine/>
    <w:semiHidden/>
    <w:rsid w:val="004B3535"/>
    <w:pPr>
      <w:ind w:left="1600"/>
    </w:pPr>
    <w:rPr>
      <w:sz w:val="18"/>
      <w:szCs w:val="18"/>
    </w:rPr>
  </w:style>
  <w:style w:type="paragraph" w:customStyle="1" w:styleId="Titlefigure">
    <w:name w:val="Title_figure"/>
    <w:basedOn w:val="Titletable"/>
    <w:next w:val="NormalNonumber"/>
    <w:rsid w:val="004B3535"/>
    <w:rPr>
      <w:bCs w:val="0"/>
    </w:rPr>
  </w:style>
  <w:style w:type="paragraph" w:styleId="TableofFigures">
    <w:name w:val="table of figures"/>
    <w:basedOn w:val="Normal"/>
    <w:next w:val="Normal"/>
    <w:autoRedefine/>
    <w:semiHidden/>
    <w:rsid w:val="004B3535"/>
    <w:pPr>
      <w:ind w:left="1814" w:hanging="567"/>
    </w:pPr>
  </w:style>
  <w:style w:type="paragraph" w:customStyle="1" w:styleId="CH1">
    <w:name w:val="CH1"/>
    <w:basedOn w:val="Normal-pool"/>
    <w:next w:val="CH2"/>
    <w:qFormat/>
    <w:rsid w:val="004B3535"/>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4B3535"/>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qFormat/>
    <w:rsid w:val="004B3535"/>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4B3535"/>
    <w:pPr>
      <w:keepNext/>
      <w:keepLines/>
      <w:tabs>
        <w:tab w:val="clear" w:pos="624"/>
        <w:tab w:val="right" w:pos="851"/>
      </w:tabs>
      <w:suppressAutoHyphens/>
      <w:spacing w:after="120"/>
      <w:ind w:left="1247" w:right="284" w:hanging="1247"/>
    </w:pPr>
    <w:rPr>
      <w:b/>
    </w:rPr>
  </w:style>
  <w:style w:type="table" w:customStyle="1" w:styleId="Footertable">
    <w:name w:val="Footer_table"/>
    <w:basedOn w:val="TableNormal"/>
    <w:semiHidden/>
    <w:rsid w:val="004B3535"/>
    <w:pPr>
      <w:spacing w:after="0" w:line="240" w:lineRule="auto"/>
    </w:pPr>
    <w:rPr>
      <w:rFonts w:ascii="Arial" w:eastAsiaTheme="minorHAnsi"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4B3535"/>
    <w:pPr>
      <w:keepNext/>
      <w:keepLines/>
      <w:tabs>
        <w:tab w:val="right" w:pos="851"/>
        <w:tab w:val="left" w:pos="4082"/>
      </w:tabs>
      <w:suppressAutoHyphens/>
      <w:spacing w:after="120"/>
      <w:ind w:left="1247" w:right="284" w:hanging="1247"/>
    </w:pPr>
    <w:rPr>
      <w:rFonts w:eastAsia="SimSun"/>
      <w:b/>
    </w:rPr>
  </w:style>
  <w:style w:type="paragraph" w:customStyle="1" w:styleId="Footerpool">
    <w:name w:val="Footer_pool"/>
    <w:basedOn w:val="Normal"/>
    <w:next w:val="Normal"/>
    <w:semiHidden/>
    <w:rsid w:val="004B3535"/>
    <w:pPr>
      <w:tabs>
        <w:tab w:val="left" w:pos="4321"/>
        <w:tab w:val="right" w:pos="8641"/>
      </w:tabs>
      <w:spacing w:before="60" w:after="120"/>
    </w:pPr>
    <w:rPr>
      <w:b/>
      <w:sz w:val="18"/>
    </w:rPr>
  </w:style>
  <w:style w:type="paragraph" w:customStyle="1" w:styleId="Headerpool">
    <w:name w:val="Header_pool"/>
    <w:basedOn w:val="Normal"/>
    <w:next w:val="Normal"/>
    <w:semiHidden/>
    <w:rsid w:val="004B3535"/>
    <w:pPr>
      <w:pBdr>
        <w:bottom w:val="single" w:sz="4" w:space="1" w:color="auto"/>
      </w:pBdr>
      <w:tabs>
        <w:tab w:val="center" w:pos="4536"/>
        <w:tab w:val="right" w:pos="9072"/>
      </w:tabs>
      <w:spacing w:after="120"/>
    </w:pPr>
    <w:rPr>
      <w:b/>
      <w:sz w:val="18"/>
    </w:rPr>
  </w:style>
  <w:style w:type="paragraph" w:customStyle="1" w:styleId="Footer-pool">
    <w:name w:val="Footer-pool"/>
    <w:basedOn w:val="Normal"/>
    <w:next w:val="Normal"/>
    <w:rsid w:val="004B3535"/>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4B3535"/>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character" w:customStyle="1" w:styleId="FooterChar">
    <w:name w:val="Footer Char"/>
    <w:basedOn w:val="DefaultParagraphFont"/>
    <w:link w:val="Footer"/>
    <w:rsid w:val="004B3535"/>
    <w:rPr>
      <w:rFonts w:eastAsiaTheme="minorHAnsi"/>
      <w:sz w:val="18"/>
    </w:rPr>
  </w:style>
  <w:style w:type="paragraph" w:styleId="FootnoteText">
    <w:name w:val="footnote text"/>
    <w:aliases w:val="Geneva 9,Font: Geneva 9,Boston 10,f,DNV-FT,footnote1,text,Geneva,92,Font:,Boston,10,FOOTNOTES,fn,single,space,93,single space,Footnote Text Rail EIS,ft,Char,footnote3,Footnotes,Footnote ak,fn cafc,Footnotes Char Char"/>
    <w:basedOn w:val="Normal"/>
    <w:link w:val="FootnoteTextChar"/>
    <w:qFormat/>
    <w:rsid w:val="004B3535"/>
    <w:pPr>
      <w:tabs>
        <w:tab w:val="left" w:pos="4082"/>
      </w:tabs>
      <w:spacing w:before="20" w:after="40"/>
      <w:ind w:left="1247"/>
    </w:pPr>
    <w:rPr>
      <w:rFonts w:eastAsia="SimSun"/>
      <w:sz w:val="18"/>
    </w:rPr>
  </w:style>
  <w:style w:type="character" w:customStyle="1" w:styleId="FootnoteTextChar">
    <w:name w:val="Footnote Text Char"/>
    <w:aliases w:val="Geneva 9 Char,Font: Geneva 9 Char,Boston 10 Char,f Char,DNV-FT Char,footnote1 Char,text Char,Geneva Char,92 Char,Font: Char,Boston Char,10 Char,FOOTNOTES Char,fn Char,single Char,space Char,93 Char,single space Char,ft Char,Char Char"/>
    <w:basedOn w:val="DefaultParagraphFont"/>
    <w:link w:val="FootnoteText"/>
    <w:qFormat/>
    <w:rsid w:val="004B3535"/>
    <w:rPr>
      <w:rFonts w:ascii="Times New Roman" w:eastAsia="SimSun" w:hAnsi="Times New Roman" w:cs="Times New Roman"/>
      <w:sz w:val="18"/>
      <w:szCs w:val="20"/>
      <w:lang w:val="en-GB" w:eastAsia="en-US"/>
    </w:rPr>
  </w:style>
  <w:style w:type="paragraph" w:styleId="BalloonText">
    <w:name w:val="Balloon Text"/>
    <w:basedOn w:val="Normal"/>
    <w:link w:val="BalloonTextChar"/>
    <w:uiPriority w:val="99"/>
    <w:rsid w:val="004B3535"/>
    <w:rPr>
      <w:rFonts w:ascii="Tahoma" w:hAnsi="Tahoma"/>
      <w:sz w:val="16"/>
      <w:szCs w:val="16"/>
    </w:rPr>
  </w:style>
  <w:style w:type="character" w:customStyle="1" w:styleId="BalloonTextChar">
    <w:name w:val="Balloon Text Char"/>
    <w:basedOn w:val="DefaultParagraphFont"/>
    <w:link w:val="BalloonText"/>
    <w:uiPriority w:val="99"/>
    <w:rsid w:val="004B3535"/>
    <w:rPr>
      <w:rFonts w:ascii="Tahoma" w:eastAsia="Times New Roman" w:hAnsi="Tahoma" w:cs="Times New Roman"/>
      <w:sz w:val="16"/>
      <w:szCs w:val="16"/>
      <w:lang w:val="en-GB" w:eastAsia="en-US"/>
    </w:rPr>
  </w:style>
  <w:style w:type="character" w:styleId="CommentReference">
    <w:name w:val="annotation reference"/>
    <w:basedOn w:val="DefaultParagraphFont"/>
    <w:uiPriority w:val="99"/>
    <w:unhideWhenUsed/>
    <w:rsid w:val="004B3535"/>
    <w:rPr>
      <w:sz w:val="16"/>
      <w:szCs w:val="16"/>
    </w:rPr>
  </w:style>
  <w:style w:type="paragraph" w:styleId="CommentText">
    <w:name w:val="annotation text"/>
    <w:basedOn w:val="Normal"/>
    <w:link w:val="CommentTextChar"/>
    <w:uiPriority w:val="99"/>
    <w:unhideWhenUsed/>
    <w:rsid w:val="004B3535"/>
  </w:style>
  <w:style w:type="character" w:customStyle="1" w:styleId="CommentTextChar">
    <w:name w:val="Comment Text Char"/>
    <w:basedOn w:val="DefaultParagraphFont"/>
    <w:link w:val="CommentText"/>
    <w:uiPriority w:val="99"/>
    <w:rsid w:val="004B3535"/>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rsid w:val="004B3535"/>
    <w:rPr>
      <w:b/>
      <w:bCs/>
    </w:rPr>
  </w:style>
  <w:style w:type="character" w:customStyle="1" w:styleId="CommentSubjectChar">
    <w:name w:val="Comment Subject Char"/>
    <w:basedOn w:val="CommentTextChar"/>
    <w:link w:val="CommentSubject"/>
    <w:uiPriority w:val="99"/>
    <w:rsid w:val="004B3535"/>
    <w:rPr>
      <w:rFonts w:ascii="Times New Roman" w:eastAsia="Times New Roman" w:hAnsi="Times New Roman" w:cs="Times New Roman"/>
      <w:b/>
      <w:bCs/>
      <w:sz w:val="20"/>
      <w:szCs w:val="20"/>
      <w:lang w:val="en-GB" w:eastAsia="en-US"/>
    </w:rPr>
  </w:style>
  <w:style w:type="table" w:customStyle="1" w:styleId="AATable">
    <w:name w:val="AA_Table"/>
    <w:basedOn w:val="TableNormal"/>
    <w:rsid w:val="004B3535"/>
    <w:pPr>
      <w:spacing w:after="0" w:line="240" w:lineRule="auto"/>
    </w:pPr>
    <w:rPr>
      <w:rFonts w:ascii="Times New Roman" w:eastAsiaTheme="minorHAnsi" w:hAnsi="Times New Roman" w:cs="Times New Roman"/>
      <w:sz w:val="20"/>
      <w:szCs w:val="20"/>
      <w:lang w:val="fr-FR"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link w:val="AATitleChar"/>
    <w:qFormat/>
    <w:rsid w:val="004B3535"/>
    <w:pPr>
      <w:keepNext/>
      <w:keepLines/>
      <w:suppressAutoHyphens/>
    </w:pPr>
    <w:rPr>
      <w:b/>
    </w:rPr>
  </w:style>
  <w:style w:type="paragraph" w:customStyle="1" w:styleId="AATitle2">
    <w:name w:val="AA_Title2"/>
    <w:basedOn w:val="AATitle"/>
    <w:qFormat/>
    <w:rsid w:val="004B3535"/>
    <w:pPr>
      <w:spacing w:before="120" w:after="120"/>
    </w:pPr>
  </w:style>
  <w:style w:type="paragraph" w:customStyle="1" w:styleId="BBTitle">
    <w:name w:val="BB_Title"/>
    <w:basedOn w:val="Normal-pool"/>
    <w:link w:val="BBTitleChar"/>
    <w:qFormat/>
    <w:rsid w:val="004B3535"/>
    <w:pPr>
      <w:keepNext/>
      <w:keepLines/>
      <w:suppressAutoHyphens/>
      <w:spacing w:before="320" w:after="240"/>
      <w:ind w:left="1247" w:right="567"/>
    </w:pPr>
    <w:rPr>
      <w:b/>
      <w:sz w:val="28"/>
      <w:szCs w:val="28"/>
    </w:rPr>
  </w:style>
  <w:style w:type="paragraph" w:styleId="Footer">
    <w:name w:val="footer"/>
    <w:basedOn w:val="Normal"/>
    <w:link w:val="FooterChar"/>
    <w:rsid w:val="004B3535"/>
    <w:pPr>
      <w:tabs>
        <w:tab w:val="center" w:pos="4320"/>
        <w:tab w:val="right" w:pos="8640"/>
      </w:tabs>
      <w:spacing w:before="60" w:after="120"/>
    </w:pPr>
    <w:rPr>
      <w:rFonts w:asciiTheme="minorHAnsi" w:eastAsiaTheme="minorHAnsi" w:hAnsiTheme="minorHAnsi" w:cstheme="minorBidi"/>
      <w:sz w:val="18"/>
      <w:szCs w:val="22"/>
      <w:lang w:val="en-US" w:eastAsia="zh-CN"/>
    </w:rPr>
  </w:style>
  <w:style w:type="character" w:customStyle="1" w:styleId="FooterChar1">
    <w:name w:val="Footer Char1"/>
    <w:basedOn w:val="DefaultParagraphFont"/>
    <w:uiPriority w:val="99"/>
    <w:semiHidden/>
    <w:rsid w:val="004B3535"/>
    <w:rPr>
      <w:rFonts w:ascii="Times New Roman" w:eastAsia="Times New Roman" w:hAnsi="Times New Roman" w:cs="Times New Roman"/>
      <w:sz w:val="20"/>
      <w:szCs w:val="20"/>
      <w:lang w:val="en-GB" w:eastAsia="en-US"/>
    </w:rPr>
  </w:style>
  <w:style w:type="paragraph" w:styleId="Header">
    <w:name w:val="header"/>
    <w:basedOn w:val="Normal"/>
    <w:link w:val="HeaderChar"/>
    <w:rsid w:val="004B3535"/>
    <w:pPr>
      <w:tabs>
        <w:tab w:val="center" w:pos="4536"/>
        <w:tab w:val="right" w:pos="9072"/>
      </w:tabs>
    </w:pPr>
    <w:rPr>
      <w:rFonts w:eastAsia="SimSun"/>
      <w:b/>
      <w:sz w:val="18"/>
      <w:lang w:eastAsia="zh-CN"/>
    </w:rPr>
  </w:style>
  <w:style w:type="character" w:customStyle="1" w:styleId="HeaderChar">
    <w:name w:val="Header Char"/>
    <w:basedOn w:val="DefaultParagraphFont"/>
    <w:link w:val="Header"/>
    <w:rsid w:val="004B3535"/>
    <w:rPr>
      <w:rFonts w:ascii="Times New Roman" w:eastAsia="SimSun" w:hAnsi="Times New Roman" w:cs="Times New Roman"/>
      <w:b/>
      <w:sz w:val="18"/>
      <w:szCs w:val="20"/>
      <w:lang w:val="en-GB"/>
    </w:rPr>
  </w:style>
  <w:style w:type="character" w:styleId="Hyperlink">
    <w:name w:val="Hyperlink"/>
    <w:unhideWhenUsed/>
    <w:rsid w:val="004B3535"/>
    <w:rPr>
      <w:rFonts w:ascii="Times New Roman" w:hAnsi="Times New Roman"/>
      <w:color w:val="0000FF"/>
      <w:sz w:val="20"/>
      <w:szCs w:val="20"/>
      <w:u w:val="none"/>
      <w:lang w:val="fr-FR"/>
    </w:rPr>
  </w:style>
  <w:style w:type="numbering" w:customStyle="1" w:styleId="Normallist">
    <w:name w:val="Normal_list"/>
    <w:basedOn w:val="NoList"/>
    <w:rsid w:val="004B3535"/>
    <w:pPr>
      <w:numPr>
        <w:numId w:val="1"/>
      </w:numPr>
    </w:pPr>
  </w:style>
  <w:style w:type="paragraph" w:customStyle="1" w:styleId="NormalNonumber">
    <w:name w:val="Normal_No_number"/>
    <w:basedOn w:val="Normal-pool"/>
    <w:qFormat/>
    <w:rsid w:val="004B3535"/>
    <w:pPr>
      <w:spacing w:after="120"/>
      <w:ind w:left="1247"/>
    </w:pPr>
  </w:style>
  <w:style w:type="paragraph" w:customStyle="1" w:styleId="Normalnumber">
    <w:name w:val="Normal_number"/>
    <w:basedOn w:val="Normalpool"/>
    <w:link w:val="NormalnumberChar"/>
    <w:qFormat/>
    <w:rsid w:val="004B3535"/>
    <w:pPr>
      <w:numPr>
        <w:numId w:val="35"/>
      </w:numPr>
      <w:tabs>
        <w:tab w:val="clear" w:pos="567"/>
        <w:tab w:val="num" w:pos="360"/>
      </w:tabs>
      <w:spacing w:after="120"/>
      <w:ind w:left="0"/>
    </w:pPr>
    <w:rPr>
      <w:rFonts w:eastAsia="Times New Roman"/>
    </w:rPr>
  </w:style>
  <w:style w:type="paragraph" w:customStyle="1" w:styleId="Titletable">
    <w:name w:val="Title_table"/>
    <w:basedOn w:val="Normal-pool"/>
    <w:next w:val="NormalNonumber"/>
    <w:qFormat/>
    <w:rsid w:val="004B3535"/>
    <w:pPr>
      <w:keepNext/>
      <w:keepLines/>
      <w:suppressAutoHyphens/>
      <w:spacing w:after="60"/>
      <w:ind w:left="1247"/>
    </w:pPr>
    <w:rPr>
      <w:b/>
      <w:bCs/>
    </w:rPr>
  </w:style>
  <w:style w:type="paragraph" w:styleId="TOC1">
    <w:name w:val="toc 1"/>
    <w:basedOn w:val="Normal-pool"/>
    <w:next w:val="Normal-pool"/>
    <w:unhideWhenUsed/>
    <w:rsid w:val="004B3535"/>
    <w:pPr>
      <w:tabs>
        <w:tab w:val="right" w:leader="dot" w:pos="9486"/>
      </w:tabs>
      <w:spacing w:before="240"/>
      <w:ind w:left="1814" w:hanging="567"/>
    </w:pPr>
    <w:rPr>
      <w:bCs/>
    </w:rPr>
  </w:style>
  <w:style w:type="paragraph" w:styleId="TOC2">
    <w:name w:val="toc 2"/>
    <w:basedOn w:val="Normal-pool"/>
    <w:next w:val="Normal-pool"/>
    <w:unhideWhenUsed/>
    <w:rsid w:val="004B3535"/>
    <w:pPr>
      <w:tabs>
        <w:tab w:val="right" w:leader="dot" w:pos="9486"/>
      </w:tabs>
      <w:ind w:left="2381" w:hanging="567"/>
    </w:pPr>
  </w:style>
  <w:style w:type="paragraph" w:styleId="TOC3">
    <w:name w:val="toc 3"/>
    <w:basedOn w:val="Normal-pool"/>
    <w:next w:val="Normal-pool"/>
    <w:unhideWhenUsed/>
    <w:rsid w:val="004B3535"/>
    <w:pPr>
      <w:tabs>
        <w:tab w:val="right" w:leader="dot" w:pos="9486"/>
      </w:tabs>
      <w:ind w:left="2948" w:hanging="567"/>
    </w:pPr>
    <w:rPr>
      <w:iCs/>
    </w:rPr>
  </w:style>
  <w:style w:type="paragraph" w:styleId="TOC4">
    <w:name w:val="toc 4"/>
    <w:basedOn w:val="Normal-pool"/>
    <w:next w:val="Normal-pool"/>
    <w:unhideWhenUsed/>
    <w:rsid w:val="004B3535"/>
    <w:pPr>
      <w:tabs>
        <w:tab w:val="left" w:pos="1000"/>
        <w:tab w:val="right" w:leader="dot" w:pos="9486"/>
      </w:tabs>
      <w:ind w:left="3515" w:hanging="567"/>
    </w:pPr>
    <w:rPr>
      <w:szCs w:val="18"/>
    </w:rPr>
  </w:style>
  <w:style w:type="paragraph" w:styleId="TOC5">
    <w:name w:val="toc 5"/>
    <w:basedOn w:val="Normal-pool"/>
    <w:next w:val="Normal-pool"/>
    <w:rsid w:val="004B3535"/>
    <w:pPr>
      <w:ind w:left="800"/>
    </w:pPr>
    <w:rPr>
      <w:sz w:val="18"/>
      <w:szCs w:val="18"/>
    </w:rPr>
  </w:style>
  <w:style w:type="paragraph" w:customStyle="1" w:styleId="ZZAnxheader">
    <w:name w:val="ZZ_Anx_header"/>
    <w:basedOn w:val="Normal-pool"/>
    <w:link w:val="ZZAnxheaderChar"/>
    <w:rsid w:val="004B3535"/>
    <w:rPr>
      <w:b/>
      <w:bCs/>
      <w:sz w:val="28"/>
      <w:szCs w:val="22"/>
    </w:rPr>
  </w:style>
  <w:style w:type="paragraph" w:customStyle="1" w:styleId="ZZAnxtitle">
    <w:name w:val="ZZ_Anx_title"/>
    <w:basedOn w:val="Normal-pool"/>
    <w:link w:val="ZZAnxtitleChar"/>
    <w:rsid w:val="004B3535"/>
    <w:pPr>
      <w:spacing w:before="360" w:after="120"/>
      <w:ind w:left="1247"/>
    </w:pPr>
    <w:rPr>
      <w:b/>
      <w:bCs/>
      <w:sz w:val="28"/>
      <w:szCs w:val="26"/>
    </w:rPr>
  </w:style>
  <w:style w:type="table" w:styleId="TableGrid">
    <w:name w:val="Table Grid"/>
    <w:basedOn w:val="TableNormal"/>
    <w:uiPriority w:val="39"/>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B3535"/>
    <w:pPr>
      <w:ind w:left="720"/>
      <w:contextualSpacing/>
    </w:pPr>
  </w:style>
  <w:style w:type="paragraph" w:styleId="Revision">
    <w:name w:val="Revision"/>
    <w:hidden/>
    <w:uiPriority w:val="99"/>
    <w:semiHidden/>
    <w:rsid w:val="004B3535"/>
    <w:pPr>
      <w:spacing w:after="0" w:line="240" w:lineRule="auto"/>
    </w:pPr>
    <w:rPr>
      <w:rFonts w:ascii="Times New Roman" w:eastAsia="Times New Roman" w:hAnsi="Times New Roman" w:cs="Times New Roman"/>
      <w:sz w:val="24"/>
      <w:szCs w:val="20"/>
      <w:lang w:val="fr-FR"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4B3535"/>
    <w:rPr>
      <w:szCs w:val="18"/>
      <w:vertAlign w:val="superscript"/>
    </w:rPr>
  </w:style>
  <w:style w:type="paragraph" w:customStyle="1" w:styleId="Normal-pool">
    <w:name w:val="Normal-pool"/>
    <w:link w:val="Normal-poolChar"/>
    <w:qFormat/>
    <w:rsid w:val="004B3535"/>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numberChar">
    <w:name w:val="Normal_number Char"/>
    <w:link w:val="Normalnumber"/>
    <w:qFormat/>
    <w:rsid w:val="004B3535"/>
    <w:rPr>
      <w:rFonts w:ascii="Times New Roman" w:eastAsia="Times New Roman" w:hAnsi="Times New Roman" w:cs="Times New Roman"/>
      <w:sz w:val="20"/>
      <w:szCs w:val="20"/>
      <w:lang w:val="fr-FR" w:eastAsia="en-US"/>
    </w:rPr>
  </w:style>
  <w:style w:type="character" w:customStyle="1" w:styleId="Normal-poolChar">
    <w:name w:val="Normal-pool Char"/>
    <w:link w:val="Normal-pool"/>
    <w:locked/>
    <w:rsid w:val="004B3535"/>
    <w:rPr>
      <w:rFonts w:ascii="Times New Roman" w:eastAsia="Times New Roman" w:hAnsi="Times New Roman" w:cs="Times New Roman"/>
      <w:sz w:val="20"/>
      <w:szCs w:val="20"/>
      <w:lang w:eastAsia="en-US"/>
    </w:rPr>
  </w:style>
  <w:style w:type="paragraph" w:customStyle="1" w:styleId="Footnote-pool">
    <w:name w:val="Footnote-pool"/>
    <w:basedOn w:val="Normal-pool"/>
    <w:rsid w:val="004B3535"/>
    <w:pPr>
      <w:spacing w:before="20" w:after="40"/>
      <w:ind w:left="1247"/>
    </w:pPr>
    <w:rPr>
      <w:sz w:val="18"/>
    </w:rPr>
  </w:style>
  <w:style w:type="paragraph" w:customStyle="1" w:styleId="Normalpool">
    <w:name w:val="Normal_pool"/>
    <w:link w:val="NormalpoolChar"/>
    <w:rsid w:val="004B353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eastAsia="en-US"/>
    </w:rPr>
  </w:style>
  <w:style w:type="paragraph" w:customStyle="1" w:styleId="Titletfsubpar">
    <w:name w:val="Title_tf_subpar"/>
    <w:basedOn w:val="Normal-pool"/>
    <w:rsid w:val="004B3535"/>
    <w:pPr>
      <w:spacing w:before="40" w:after="240"/>
    </w:pPr>
    <w:rPr>
      <w:sz w:val="17"/>
    </w:rPr>
  </w:style>
  <w:style w:type="paragraph" w:styleId="NormalWeb">
    <w:name w:val="Normal (Web)"/>
    <w:basedOn w:val="Normal"/>
    <w:uiPriority w:val="99"/>
    <w:unhideWhenUsed/>
    <w:rsid w:val="004B3535"/>
    <w:pPr>
      <w:spacing w:before="100" w:beforeAutospacing="1" w:after="100" w:afterAutospacing="1"/>
    </w:pPr>
    <w:rPr>
      <w:rFonts w:eastAsiaTheme="minorEastAsia"/>
      <w:sz w:val="24"/>
      <w:szCs w:val="24"/>
    </w:rPr>
  </w:style>
  <w:style w:type="character" w:customStyle="1" w:styleId="BBTitleChar">
    <w:name w:val="BB_Title Char"/>
    <w:link w:val="BBTitle"/>
    <w:rsid w:val="004B3535"/>
    <w:rPr>
      <w:rFonts w:ascii="Times New Roman" w:eastAsia="Times New Roman" w:hAnsi="Times New Roman" w:cs="Times New Roman"/>
      <w:b/>
      <w:sz w:val="28"/>
      <w:szCs w:val="28"/>
      <w:lang w:eastAsia="en-US"/>
    </w:rPr>
  </w:style>
  <w:style w:type="character" w:customStyle="1" w:styleId="CH2Char">
    <w:name w:val="CH2 Char"/>
    <w:link w:val="CH2"/>
    <w:rsid w:val="004B3535"/>
    <w:rPr>
      <w:rFonts w:ascii="Times New Roman" w:eastAsia="Times New Roman" w:hAnsi="Times New Roman" w:cs="Times New Roman"/>
      <w:b/>
      <w:sz w:val="24"/>
      <w:szCs w:val="24"/>
      <w:lang w:eastAsia="en-US"/>
    </w:rPr>
  </w:style>
  <w:style w:type="character" w:customStyle="1" w:styleId="CH3Char">
    <w:name w:val="CH3 Char"/>
    <w:link w:val="CH3"/>
    <w:rsid w:val="004B3535"/>
    <w:rPr>
      <w:rFonts w:ascii="Times New Roman" w:eastAsia="Times New Roman" w:hAnsi="Times New Roman" w:cs="Times New Roman"/>
      <w:b/>
      <w:sz w:val="20"/>
      <w:szCs w:val="20"/>
      <w:lang w:eastAsia="en-US"/>
    </w:rPr>
  </w:style>
  <w:style w:type="character" w:customStyle="1" w:styleId="job-value">
    <w:name w:val="job-value"/>
    <w:basedOn w:val="DefaultParagraphFont"/>
    <w:rsid w:val="004B3535"/>
  </w:style>
  <w:style w:type="paragraph" w:customStyle="1" w:styleId="Paralevel1">
    <w:name w:val="Para level1"/>
    <w:basedOn w:val="Normal"/>
    <w:autoRedefine/>
    <w:semiHidden/>
    <w:rsid w:val="004B3535"/>
    <w:pPr>
      <w:numPr>
        <w:numId w:val="2"/>
      </w:numPr>
      <w:suppressAutoHyphens/>
      <w:spacing w:after="120"/>
    </w:pPr>
    <w:rPr>
      <w:rFonts w:eastAsia="MS Mincho"/>
      <w:color w:val="000000"/>
      <w:sz w:val="24"/>
      <w:szCs w:val="24"/>
    </w:rPr>
  </w:style>
  <w:style w:type="character" w:customStyle="1" w:styleId="Ninguno">
    <w:name w:val="Ninguno"/>
    <w:rsid w:val="004B3535"/>
    <w:rPr>
      <w:lang w:val="fr-FR"/>
    </w:rPr>
  </w:style>
  <w:style w:type="character" w:customStyle="1" w:styleId="NormalpoolChar">
    <w:name w:val="Normal_pool Char"/>
    <w:link w:val="Normalpool"/>
    <w:locked/>
    <w:rsid w:val="004B3535"/>
    <w:rPr>
      <w:rFonts w:ascii="Times New Roman" w:eastAsia="SimSun" w:hAnsi="Times New Roman" w:cs="Times New Roman"/>
      <w:sz w:val="20"/>
      <w:szCs w:val="20"/>
      <w:lang w:val="fr-FR" w:eastAsia="en-US"/>
    </w:rPr>
  </w:style>
  <w:style w:type="paragraph" w:customStyle="1" w:styleId="Footnote-Text">
    <w:name w:val="Footnote-Text"/>
    <w:basedOn w:val="Normal-pool"/>
    <w:rsid w:val="004B3535"/>
    <w:pPr>
      <w:spacing w:before="20" w:after="40"/>
      <w:ind w:left="1247"/>
    </w:pPr>
    <w:rPr>
      <w:sz w:val="18"/>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4B3535"/>
    <w:pPr>
      <w:spacing w:before="120" w:after="160" w:line="240" w:lineRule="exact"/>
    </w:pPr>
    <w:rPr>
      <w:rFonts w:asciiTheme="minorHAnsi" w:eastAsiaTheme="minorEastAsia" w:hAnsiTheme="minorHAnsi" w:cstheme="minorBidi"/>
      <w:sz w:val="22"/>
      <w:szCs w:val="18"/>
      <w:vertAlign w:val="superscript"/>
      <w:lang w:val="en-US" w:eastAsia="zh-CN"/>
    </w:rPr>
  </w:style>
  <w:style w:type="character" w:customStyle="1" w:styleId="CommentTextChar1">
    <w:name w:val="Comment Text Char1"/>
    <w:rsid w:val="004B3535"/>
    <w:rPr>
      <w:rFonts w:ascii="Times New Roman" w:eastAsia="Times New Roman" w:hAnsi="Times New Roman" w:cs="Times New Roman"/>
      <w:sz w:val="20"/>
      <w:szCs w:val="20"/>
      <w:lang w:val="fr-FR"/>
    </w:rPr>
  </w:style>
  <w:style w:type="character" w:customStyle="1" w:styleId="footnote">
    <w:name w:val="footnote"/>
    <w:aliases w:val="reference,16,Point,Superscript,61,reference1,68"/>
    <w:semiHidden/>
    <w:rsid w:val="004B3535"/>
    <w:rPr>
      <w:rFonts w:ascii="Times New Roman" w:hAnsi="Times New Roman" w:cs="Times New Roman" w:hint="default"/>
      <w:color w:val="auto"/>
      <w:sz w:val="18"/>
      <w:vertAlign w:val="superscript"/>
    </w:rPr>
  </w:style>
  <w:style w:type="character" w:customStyle="1" w:styleId="ZZAnxtitleChar">
    <w:name w:val="ZZ_Anx_title Char"/>
    <w:link w:val="ZZAnxtitle"/>
    <w:locked/>
    <w:rsid w:val="004B3535"/>
    <w:rPr>
      <w:rFonts w:ascii="Times New Roman" w:eastAsia="Times New Roman" w:hAnsi="Times New Roman" w:cs="Times New Roman"/>
      <w:b/>
      <w:bCs/>
      <w:sz w:val="28"/>
      <w:szCs w:val="26"/>
      <w:lang w:eastAsia="en-US"/>
    </w:rPr>
  </w:style>
  <w:style w:type="character" w:styleId="Strong">
    <w:name w:val="Strong"/>
    <w:basedOn w:val="DefaultParagraphFont"/>
    <w:qFormat/>
    <w:rsid w:val="004B3535"/>
    <w:rPr>
      <w:b/>
      <w:bCs/>
    </w:rPr>
  </w:style>
  <w:style w:type="character" w:styleId="FollowedHyperlink">
    <w:name w:val="FollowedHyperlink"/>
    <w:basedOn w:val="DefaultParagraphFont"/>
    <w:unhideWhenUsed/>
    <w:rsid w:val="004B3535"/>
    <w:rPr>
      <w:color w:val="0000FF"/>
      <w:u w:val="none"/>
      <w:lang w:val="fr-FR"/>
    </w:rPr>
  </w:style>
  <w:style w:type="paragraph" w:styleId="NormalIndent">
    <w:name w:val="Normal Indent"/>
    <w:basedOn w:val="Normal"/>
    <w:semiHidden/>
    <w:unhideWhenUsed/>
    <w:rsid w:val="004B3535"/>
    <w:pPr>
      <w:ind w:left="1247"/>
    </w:pPr>
  </w:style>
  <w:style w:type="paragraph" w:styleId="TOAHeading">
    <w:name w:val="toa heading"/>
    <w:basedOn w:val="Normal"/>
    <w:next w:val="Normal"/>
    <w:semiHidden/>
    <w:unhideWhenUsed/>
    <w:rsid w:val="004B3535"/>
    <w:pPr>
      <w:widowControl w:val="0"/>
      <w:tabs>
        <w:tab w:val="right" w:pos="9360"/>
      </w:tabs>
      <w:suppressAutoHyphens/>
    </w:pPr>
    <w:rPr>
      <w:rFonts w:ascii="Courier New" w:hAnsi="Courier New"/>
    </w:rPr>
  </w:style>
  <w:style w:type="paragraph" w:styleId="ListBullet4">
    <w:name w:val="List Bullet 4"/>
    <w:basedOn w:val="Normal"/>
    <w:semiHidden/>
    <w:rsid w:val="004B3535"/>
    <w:pPr>
      <w:widowControl w:val="0"/>
      <w:suppressAutoHyphens/>
      <w:ind w:left="284" w:hanging="284"/>
      <w:jc w:val="both"/>
    </w:pPr>
    <w:rPr>
      <w:rFonts w:eastAsia="MS Mincho" w:cs="Calibri"/>
      <w:lang w:eastAsia="ar-SA"/>
    </w:rPr>
  </w:style>
  <w:style w:type="paragraph" w:styleId="PlainText">
    <w:name w:val="Plain Text"/>
    <w:basedOn w:val="Normal"/>
    <w:link w:val="PlainTextChar"/>
    <w:semiHidden/>
    <w:rsid w:val="004B3535"/>
    <w:pPr>
      <w:widowControl w:val="0"/>
      <w:suppressAutoHyphens/>
    </w:pPr>
    <w:rPr>
      <w:rFonts w:ascii="Courier New" w:eastAsia="MS Mincho" w:hAnsi="Courier New"/>
      <w:lang w:eastAsia="ar-SA"/>
    </w:rPr>
  </w:style>
  <w:style w:type="character" w:customStyle="1" w:styleId="PlainTextChar">
    <w:name w:val="Plain Text Char"/>
    <w:basedOn w:val="DefaultParagraphFont"/>
    <w:link w:val="PlainText"/>
    <w:semiHidden/>
    <w:rsid w:val="004B3535"/>
    <w:rPr>
      <w:rFonts w:ascii="Courier New" w:eastAsia="MS Mincho" w:hAnsi="Courier New" w:cs="Times New Roman"/>
      <w:sz w:val="20"/>
      <w:szCs w:val="20"/>
      <w:lang w:val="en-GB" w:eastAsia="ar-SA"/>
    </w:rPr>
  </w:style>
  <w:style w:type="paragraph" w:styleId="NoSpacing">
    <w:name w:val="No Spacing"/>
    <w:uiPriority w:val="1"/>
    <w:qFormat/>
    <w:rsid w:val="004B3535"/>
    <w:pPr>
      <w:spacing w:after="0" w:line="240" w:lineRule="auto"/>
    </w:pPr>
    <w:rPr>
      <w:rFonts w:ascii="Calibri" w:eastAsia="Calibri" w:hAnsi="Calibri" w:cs="Times New Roman"/>
      <w:szCs w:val="20"/>
      <w:lang w:val="fr-FR" w:eastAsia="en-US"/>
    </w:rPr>
  </w:style>
  <w:style w:type="paragraph" w:styleId="TOCHeading">
    <w:name w:val="TOC Heading"/>
    <w:basedOn w:val="Heading1"/>
    <w:next w:val="Normal"/>
    <w:uiPriority w:val="39"/>
    <w:semiHidden/>
    <w:qFormat/>
    <w:rsid w:val="004B3535"/>
    <w:pPr>
      <w:keepLines/>
      <w:spacing w:after="0" w:line="254" w:lineRule="auto"/>
      <w:ind w:left="0" w:firstLine="0"/>
      <w:outlineLvl w:val="9"/>
    </w:pPr>
    <w:rPr>
      <w:rFonts w:eastAsia="Times New Roman"/>
      <w:b w:val="0"/>
      <w:sz w:val="32"/>
      <w:szCs w:val="32"/>
    </w:rPr>
  </w:style>
  <w:style w:type="paragraph" w:customStyle="1" w:styleId="Anxtitle">
    <w:name w:val="Anx title"/>
    <w:basedOn w:val="Normal"/>
    <w:semiHidden/>
    <w:rsid w:val="004B3535"/>
    <w:pPr>
      <w:ind w:left="1247"/>
    </w:pPr>
    <w:rPr>
      <w:b/>
      <w:bCs/>
      <w:sz w:val="28"/>
      <w:szCs w:val="26"/>
    </w:rPr>
  </w:style>
  <w:style w:type="paragraph" w:customStyle="1" w:styleId="Anxhead">
    <w:name w:val="Anx head"/>
    <w:basedOn w:val="Normal"/>
    <w:semiHidden/>
    <w:rsid w:val="004B3535"/>
    <w:rPr>
      <w:b/>
      <w:bCs/>
      <w:sz w:val="28"/>
      <w:szCs w:val="22"/>
    </w:rPr>
  </w:style>
  <w:style w:type="character" w:customStyle="1" w:styleId="ZZAnxheaderChar">
    <w:name w:val="ZZ_Anx_header Char"/>
    <w:link w:val="ZZAnxheader"/>
    <w:locked/>
    <w:rsid w:val="004B3535"/>
    <w:rPr>
      <w:rFonts w:ascii="Times New Roman" w:eastAsia="Times New Roman" w:hAnsi="Times New Roman" w:cs="Times New Roman"/>
      <w:b/>
      <w:bCs/>
      <w:sz w:val="28"/>
      <w:lang w:eastAsia="en-US"/>
    </w:rPr>
  </w:style>
  <w:style w:type="table" w:customStyle="1" w:styleId="TableGrid0">
    <w:name w:val="TableGrid"/>
    <w:rsid w:val="004B3535"/>
    <w:pPr>
      <w:spacing w:after="0" w:line="240" w:lineRule="auto"/>
    </w:pPr>
    <w:rPr>
      <w:rFonts w:ascii="Calibri" w:eastAsia="MS Mincho" w:hAnsi="Calibri" w:cs="Arial"/>
      <w:lang w:val="fr-FR"/>
    </w:rPr>
    <w:tblPr>
      <w:tblCellMar>
        <w:top w:w="0" w:type="dxa"/>
        <w:left w:w="0" w:type="dxa"/>
        <w:bottom w:w="0" w:type="dxa"/>
        <w:right w:w="0" w:type="dxa"/>
      </w:tblCellMar>
    </w:tblPr>
  </w:style>
  <w:style w:type="table" w:customStyle="1" w:styleId="Tabledocright1">
    <w:name w:val="Table_doc_right1"/>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4B3535"/>
    <w:pPr>
      <w:numPr>
        <w:numId w:val="18"/>
      </w:numPr>
    </w:pPr>
  </w:style>
  <w:style w:type="numbering" w:customStyle="1" w:styleId="EstiloImportado2">
    <w:name w:val="Estilo Importado 2"/>
    <w:rsid w:val="004B3535"/>
    <w:pPr>
      <w:numPr>
        <w:numId w:val="19"/>
      </w:numPr>
    </w:pPr>
  </w:style>
  <w:style w:type="table" w:customStyle="1" w:styleId="Tabledocright2">
    <w:name w:val="Table_doc_right2"/>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4B3535"/>
    <w:pPr>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4B3535"/>
    <w:rPr>
      <w:rFonts w:ascii="Times New Roman" w:eastAsia="Times New Roman" w:hAnsi="Times New Roman" w:cs="Arial"/>
      <w:b/>
      <w:bCs/>
      <w:kern w:val="28"/>
      <w:sz w:val="28"/>
      <w:szCs w:val="28"/>
      <w:lang w:val="en-GB" w:eastAsia="en-US"/>
    </w:rPr>
  </w:style>
  <w:style w:type="paragraph" w:customStyle="1" w:styleId="main">
    <w:name w:val="main"/>
    <w:basedOn w:val="Normal"/>
    <w:autoRedefine/>
    <w:semiHidden/>
    <w:rsid w:val="004B3535"/>
    <w:pPr>
      <w:spacing w:after="120"/>
      <w:ind w:left="2495" w:hanging="624"/>
    </w:pPr>
    <w:rPr>
      <w:szCs w:val="22"/>
    </w:rPr>
  </w:style>
  <w:style w:type="paragraph" w:styleId="Caption">
    <w:name w:val="caption"/>
    <w:basedOn w:val="Normal"/>
    <w:next w:val="Normal"/>
    <w:semiHidden/>
    <w:qFormat/>
    <w:rsid w:val="004B3535"/>
    <w:pPr>
      <w:widowControl w:val="0"/>
    </w:pPr>
    <w:rPr>
      <w:snapToGrid w:val="0"/>
      <w:sz w:val="24"/>
    </w:rPr>
  </w:style>
  <w:style w:type="paragraph" w:customStyle="1" w:styleId="Subtitle">
    <w:name w:val="Sub title"/>
    <w:basedOn w:val="Heading2"/>
    <w:semiHidden/>
    <w:rsid w:val="004B3535"/>
    <w:pPr>
      <w:spacing w:before="0" w:after="240"/>
      <w:ind w:firstLine="0"/>
    </w:pPr>
    <w:rPr>
      <w:rFonts w:eastAsia="Times New Roman"/>
    </w:rPr>
  </w:style>
  <w:style w:type="table" w:customStyle="1" w:styleId="TableGrid1">
    <w:name w:val="Table Grid1"/>
    <w:basedOn w:val="TableNormal"/>
    <w:next w:val="TableGrid"/>
    <w:rsid w:val="004B3535"/>
    <w:pPr>
      <w:spacing w:after="0" w:line="240" w:lineRule="auto"/>
    </w:pPr>
    <w:rPr>
      <w:rFonts w:ascii="Times New Roman" w:eastAsia="Times New Roman" w:hAnsi="Times New Roman" w:cs="Times New Roman"/>
      <w:sz w:val="20"/>
      <w:szCs w:val="20"/>
      <w:lang w:val="fr-FR"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4B3535"/>
    <w:pPr>
      <w:tabs>
        <w:tab w:val="num" w:pos="567"/>
        <w:tab w:val="num" w:pos="1136"/>
      </w:tabs>
      <w:spacing w:after="120"/>
      <w:ind w:left="1249"/>
    </w:pPr>
  </w:style>
  <w:style w:type="paragraph" w:customStyle="1" w:styleId="font5">
    <w:name w:val="font5"/>
    <w:basedOn w:val="Normal"/>
    <w:semiHidden/>
    <w:rsid w:val="004B3535"/>
    <w:pPr>
      <w:spacing w:before="100" w:beforeAutospacing="1" w:after="100" w:afterAutospacing="1"/>
    </w:pPr>
    <w:rPr>
      <w:rFonts w:ascii="Arial" w:hAnsi="Arial" w:cs="Arial"/>
      <w:sz w:val="18"/>
      <w:szCs w:val="18"/>
      <w:lang w:eastAsia="en-GB"/>
    </w:rPr>
  </w:style>
  <w:style w:type="paragraph" w:customStyle="1" w:styleId="font6">
    <w:name w:val="font6"/>
    <w:basedOn w:val="Normal"/>
    <w:semiHidden/>
    <w:rsid w:val="004B3535"/>
    <w:pPr>
      <w:spacing w:before="100" w:beforeAutospacing="1" w:after="100" w:afterAutospacing="1"/>
    </w:pPr>
    <w:rPr>
      <w:rFonts w:ascii="Arial" w:hAnsi="Arial" w:cs="Arial"/>
      <w:b/>
      <w:bCs/>
      <w:sz w:val="18"/>
      <w:szCs w:val="18"/>
      <w:lang w:eastAsia="en-GB"/>
    </w:rPr>
  </w:style>
  <w:style w:type="paragraph" w:customStyle="1" w:styleId="font7">
    <w:name w:val="font7"/>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font8">
    <w:name w:val="font8"/>
    <w:basedOn w:val="Normal"/>
    <w:semiHidden/>
    <w:rsid w:val="004B3535"/>
    <w:pPr>
      <w:spacing w:before="100" w:beforeAutospacing="1" w:after="100" w:afterAutospacing="1"/>
    </w:pPr>
    <w:rPr>
      <w:rFonts w:ascii="Arial" w:hAnsi="Arial" w:cs="Arial"/>
      <w:b/>
      <w:bCs/>
      <w:color w:val="FF0000"/>
      <w:sz w:val="18"/>
      <w:szCs w:val="18"/>
      <w:lang w:eastAsia="en-GB"/>
    </w:rPr>
  </w:style>
  <w:style w:type="paragraph" w:customStyle="1" w:styleId="font9">
    <w:name w:val="font9"/>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xl853">
    <w:name w:val="xl853"/>
    <w:basedOn w:val="Normal"/>
    <w:semiHidden/>
    <w:rsid w:val="004B3535"/>
    <w:pPr>
      <w:spacing w:before="100" w:beforeAutospacing="1" w:after="100" w:afterAutospacing="1"/>
    </w:pPr>
    <w:rPr>
      <w:rFonts w:ascii="Arial" w:hAnsi="Arial" w:cs="Arial"/>
      <w:lang w:eastAsia="en-GB"/>
    </w:rPr>
  </w:style>
  <w:style w:type="paragraph" w:customStyle="1" w:styleId="xl854">
    <w:name w:val="xl854"/>
    <w:basedOn w:val="Normal"/>
    <w:semiHidden/>
    <w:rsid w:val="004B3535"/>
    <w:pPr>
      <w:spacing w:before="100" w:beforeAutospacing="1" w:after="100" w:afterAutospacing="1"/>
    </w:pPr>
    <w:rPr>
      <w:rFonts w:ascii="Arial" w:hAnsi="Arial" w:cs="Arial"/>
      <w:b/>
      <w:bCs/>
      <w:sz w:val="24"/>
      <w:szCs w:val="24"/>
      <w:lang w:eastAsia="en-GB"/>
    </w:rPr>
  </w:style>
  <w:style w:type="paragraph" w:customStyle="1" w:styleId="xl855">
    <w:name w:val="xl855"/>
    <w:basedOn w:val="Normal"/>
    <w:semiHidden/>
    <w:rsid w:val="004B3535"/>
    <w:pPr>
      <w:spacing w:before="100" w:beforeAutospacing="1" w:after="100" w:afterAutospacing="1"/>
      <w:jc w:val="center"/>
    </w:pPr>
    <w:rPr>
      <w:rFonts w:ascii="Arial" w:hAnsi="Arial" w:cs="Arial"/>
      <w:b/>
      <w:bCs/>
      <w:sz w:val="24"/>
      <w:szCs w:val="24"/>
      <w:lang w:eastAsia="en-GB"/>
    </w:rPr>
  </w:style>
  <w:style w:type="paragraph" w:customStyle="1" w:styleId="xl856">
    <w:name w:val="xl856"/>
    <w:basedOn w:val="Normal"/>
    <w:semiHidden/>
    <w:rsid w:val="004B3535"/>
    <w:pPr>
      <w:spacing w:before="100" w:beforeAutospacing="1" w:after="100" w:afterAutospacing="1"/>
    </w:pPr>
    <w:rPr>
      <w:rFonts w:ascii="Arial" w:hAnsi="Arial" w:cs="Arial"/>
      <w:sz w:val="24"/>
      <w:szCs w:val="24"/>
      <w:lang w:eastAsia="en-GB"/>
    </w:rPr>
  </w:style>
  <w:style w:type="paragraph" w:customStyle="1" w:styleId="xl857">
    <w:name w:val="xl857"/>
    <w:basedOn w:val="Normal"/>
    <w:semiHidden/>
    <w:rsid w:val="004B3535"/>
    <w:pPr>
      <w:spacing w:before="100" w:beforeAutospacing="1" w:after="100" w:afterAutospacing="1"/>
      <w:jc w:val="center"/>
    </w:pPr>
    <w:rPr>
      <w:rFonts w:ascii="Arial" w:hAnsi="Arial" w:cs="Arial"/>
      <w:lang w:eastAsia="en-GB"/>
    </w:rPr>
  </w:style>
  <w:style w:type="paragraph" w:customStyle="1" w:styleId="xl858">
    <w:name w:val="xl858"/>
    <w:basedOn w:val="Normal"/>
    <w:semiHidden/>
    <w:rsid w:val="004B3535"/>
    <w:pPr>
      <w:spacing w:before="100" w:beforeAutospacing="1" w:after="100" w:afterAutospacing="1"/>
    </w:pPr>
    <w:rPr>
      <w:rFonts w:ascii="Arial" w:hAnsi="Arial" w:cs="Arial"/>
      <w:b/>
      <w:bCs/>
      <w:lang w:eastAsia="en-GB"/>
    </w:rPr>
  </w:style>
  <w:style w:type="paragraph" w:customStyle="1" w:styleId="xl859">
    <w:name w:val="xl859"/>
    <w:basedOn w:val="Normal"/>
    <w:semiHidden/>
    <w:rsid w:val="004B3535"/>
    <w:pPr>
      <w:spacing w:before="100" w:beforeAutospacing="1" w:after="100" w:afterAutospacing="1"/>
      <w:jc w:val="center"/>
    </w:pPr>
    <w:rPr>
      <w:rFonts w:ascii="Arial" w:hAnsi="Arial" w:cs="Arial"/>
      <w:b/>
      <w:bCs/>
      <w:lang w:eastAsia="en-GB"/>
    </w:rPr>
  </w:style>
  <w:style w:type="paragraph" w:customStyle="1" w:styleId="xl860">
    <w:name w:val="xl860"/>
    <w:basedOn w:val="Normal"/>
    <w:semiHidden/>
    <w:rsid w:val="004B3535"/>
    <w:pPr>
      <w:spacing w:before="100" w:beforeAutospacing="1" w:after="100" w:afterAutospacing="1"/>
    </w:pPr>
    <w:rPr>
      <w:rFonts w:ascii="Arial" w:hAnsi="Arial" w:cs="Arial"/>
      <w:b/>
      <w:bCs/>
      <w:sz w:val="24"/>
      <w:szCs w:val="24"/>
      <w:u w:val="single"/>
      <w:lang w:eastAsia="en-GB"/>
    </w:rPr>
  </w:style>
  <w:style w:type="paragraph" w:customStyle="1" w:styleId="xl861">
    <w:name w:val="xl861"/>
    <w:basedOn w:val="Normal"/>
    <w:semiHidden/>
    <w:rsid w:val="004B3535"/>
    <w:pPr>
      <w:spacing w:before="100" w:beforeAutospacing="1" w:after="100" w:afterAutospacing="1"/>
    </w:pPr>
    <w:rPr>
      <w:rFonts w:ascii="Arial" w:hAnsi="Arial" w:cs="Arial"/>
      <w:b/>
      <w:bCs/>
      <w:u w:val="single"/>
      <w:lang w:eastAsia="en-GB"/>
    </w:rPr>
  </w:style>
  <w:style w:type="paragraph" w:customStyle="1" w:styleId="xl862">
    <w:name w:val="xl862"/>
    <w:basedOn w:val="Normal"/>
    <w:semiHidden/>
    <w:rsid w:val="004B3535"/>
    <w:pPr>
      <w:pBdr>
        <w:top w:val="single" w:sz="8" w:space="0" w:color="auto"/>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3">
    <w:name w:val="xl863"/>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864">
    <w:name w:val="xl864"/>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65">
    <w:name w:val="xl865"/>
    <w:basedOn w:val="Normal"/>
    <w:semiHidden/>
    <w:rsid w:val="004B3535"/>
    <w:pPr>
      <w:pBdr>
        <w:left w:val="single" w:sz="8" w:space="0" w:color="auto"/>
      </w:pBdr>
      <w:spacing w:before="100" w:beforeAutospacing="1" w:after="100" w:afterAutospacing="1"/>
      <w:jc w:val="center"/>
      <w:textAlignment w:val="top"/>
    </w:pPr>
    <w:rPr>
      <w:rFonts w:ascii="Arial" w:hAnsi="Arial" w:cs="Arial"/>
      <w:lang w:eastAsia="en-GB"/>
    </w:rPr>
  </w:style>
  <w:style w:type="paragraph" w:customStyle="1" w:styleId="xl866">
    <w:name w:val="xl866"/>
    <w:basedOn w:val="Normal"/>
    <w:semiHidden/>
    <w:rsid w:val="004B3535"/>
    <w:pPr>
      <w:pBdr>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7">
    <w:name w:val="xl867"/>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n-GB"/>
    </w:rPr>
  </w:style>
  <w:style w:type="paragraph" w:customStyle="1" w:styleId="xl868">
    <w:name w:val="xl868"/>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869">
    <w:name w:val="xl869"/>
    <w:basedOn w:val="Normal"/>
    <w:semiHidden/>
    <w:rsid w:val="004B353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en-GB"/>
    </w:rPr>
  </w:style>
  <w:style w:type="paragraph" w:customStyle="1" w:styleId="xl870">
    <w:name w:val="xl87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1">
    <w:name w:val="xl87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2">
    <w:name w:val="xl872"/>
    <w:basedOn w:val="Normal"/>
    <w:semiHidden/>
    <w:rsid w:val="004B3535"/>
    <w:pPr>
      <w:spacing w:before="100" w:beforeAutospacing="1" w:after="100" w:afterAutospacing="1"/>
      <w:textAlignment w:val="top"/>
    </w:pPr>
    <w:rPr>
      <w:rFonts w:ascii="Arial" w:hAnsi="Arial" w:cs="Arial"/>
      <w:lang w:eastAsia="en-GB"/>
    </w:rPr>
  </w:style>
  <w:style w:type="paragraph" w:customStyle="1" w:styleId="xl873">
    <w:name w:val="xl87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4">
    <w:name w:val="xl87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5">
    <w:name w:val="xl875"/>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6">
    <w:name w:val="xl876"/>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7">
    <w:name w:val="xl87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8">
    <w:name w:val="xl87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9">
    <w:name w:val="xl879"/>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880">
    <w:name w:val="xl880"/>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881">
    <w:name w:val="xl881"/>
    <w:basedOn w:val="Normal"/>
    <w:semiHidden/>
    <w:rsid w:val="004B3535"/>
    <w:pPr>
      <w:spacing w:before="100" w:beforeAutospacing="1" w:after="100" w:afterAutospacing="1"/>
      <w:textAlignment w:val="top"/>
    </w:pPr>
    <w:rPr>
      <w:rFonts w:ascii="Arial" w:hAnsi="Arial" w:cs="Arial"/>
      <w:sz w:val="18"/>
      <w:szCs w:val="18"/>
      <w:u w:val="single"/>
      <w:lang w:eastAsia="en-GB"/>
    </w:rPr>
  </w:style>
  <w:style w:type="paragraph" w:customStyle="1" w:styleId="xl882">
    <w:name w:val="xl882"/>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3">
    <w:name w:val="xl883"/>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4">
    <w:name w:val="xl884"/>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5">
    <w:name w:val="xl885"/>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6">
    <w:name w:val="xl886"/>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7">
    <w:name w:val="xl88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8">
    <w:name w:val="xl88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9">
    <w:name w:val="xl88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90">
    <w:name w:val="xl890"/>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1">
    <w:name w:val="xl891"/>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2">
    <w:name w:val="xl892"/>
    <w:basedOn w:val="Normal"/>
    <w:semiHidden/>
    <w:rsid w:val="004B3535"/>
    <w:pPr>
      <w:spacing w:before="100" w:beforeAutospacing="1" w:after="100" w:afterAutospacing="1"/>
    </w:pPr>
    <w:rPr>
      <w:rFonts w:ascii="Arial" w:hAnsi="Arial" w:cs="Arial"/>
      <w:lang w:eastAsia="en-GB"/>
    </w:rPr>
  </w:style>
  <w:style w:type="paragraph" w:customStyle="1" w:styleId="xl893">
    <w:name w:val="xl893"/>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894">
    <w:name w:val="xl89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95">
    <w:name w:val="xl895"/>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6">
    <w:name w:val="xl896"/>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7">
    <w:name w:val="xl897"/>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8">
    <w:name w:val="xl89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899">
    <w:name w:val="xl89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0">
    <w:name w:val="xl90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1">
    <w:name w:val="xl901"/>
    <w:basedOn w:val="Normal"/>
    <w:semiHidden/>
    <w:rsid w:val="004B3535"/>
    <w:pPr>
      <w:pBdr>
        <w:top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2">
    <w:name w:val="xl902"/>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903">
    <w:name w:val="xl903"/>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904">
    <w:name w:val="xl904"/>
    <w:basedOn w:val="Normal"/>
    <w:semiHidden/>
    <w:rsid w:val="004B3535"/>
    <w:pPr>
      <w:pBdr>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5">
    <w:name w:val="xl905"/>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6">
    <w:name w:val="xl90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07">
    <w:name w:val="xl907"/>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8">
    <w:name w:val="xl908"/>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09">
    <w:name w:val="xl909"/>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0">
    <w:name w:val="xl91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1">
    <w:name w:val="xl911"/>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2">
    <w:name w:val="xl912"/>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3">
    <w:name w:val="xl913"/>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4">
    <w:name w:val="xl91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5">
    <w:name w:val="xl915"/>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6">
    <w:name w:val="xl91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17">
    <w:name w:val="xl917"/>
    <w:basedOn w:val="Normal"/>
    <w:semiHidden/>
    <w:rsid w:val="004B3535"/>
    <w:pPr>
      <w:pBdr>
        <w:right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8">
    <w:name w:val="xl918"/>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19">
    <w:name w:val="xl919"/>
    <w:basedOn w:val="Normal"/>
    <w:semiHidden/>
    <w:rsid w:val="004B3535"/>
    <w:pPr>
      <w:pBdr>
        <w:top w:val="single" w:sz="8" w:space="0" w:color="auto"/>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0">
    <w:name w:val="xl920"/>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1">
    <w:name w:val="xl921"/>
    <w:basedOn w:val="Normal"/>
    <w:semiHidden/>
    <w:rsid w:val="004B3535"/>
    <w:pPr>
      <w:spacing w:before="100" w:beforeAutospacing="1" w:after="100" w:afterAutospacing="1"/>
      <w:textAlignment w:val="top"/>
    </w:pPr>
    <w:rPr>
      <w:rFonts w:ascii="Arial" w:hAnsi="Arial" w:cs="Arial"/>
      <w:lang w:eastAsia="en-GB"/>
    </w:rPr>
  </w:style>
  <w:style w:type="paragraph" w:customStyle="1" w:styleId="xl922">
    <w:name w:val="xl922"/>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923">
    <w:name w:val="xl923"/>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4">
    <w:name w:val="xl92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5">
    <w:name w:val="xl92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6">
    <w:name w:val="xl926"/>
    <w:basedOn w:val="Normal"/>
    <w:semiHidden/>
    <w:rsid w:val="004B3535"/>
    <w:pPr>
      <w:spacing w:before="100" w:beforeAutospacing="1" w:after="100" w:afterAutospacing="1"/>
    </w:pPr>
    <w:rPr>
      <w:rFonts w:ascii="Arial" w:hAnsi="Arial" w:cs="Arial"/>
      <w:b/>
      <w:bCs/>
      <w:lang w:eastAsia="en-GB"/>
    </w:rPr>
  </w:style>
  <w:style w:type="paragraph" w:customStyle="1" w:styleId="xl927">
    <w:name w:val="xl92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28">
    <w:name w:val="xl92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9">
    <w:name w:val="xl929"/>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30">
    <w:name w:val="xl93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1">
    <w:name w:val="xl93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2">
    <w:name w:val="xl93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3">
    <w:name w:val="xl93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4">
    <w:name w:val="xl93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5">
    <w:name w:val="xl935"/>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6">
    <w:name w:val="xl936"/>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7">
    <w:name w:val="xl937"/>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38">
    <w:name w:val="xl938"/>
    <w:basedOn w:val="Normal"/>
    <w:semiHidden/>
    <w:rsid w:val="004B3535"/>
    <w:pPr>
      <w:spacing w:before="100" w:beforeAutospacing="1" w:after="100" w:afterAutospacing="1"/>
      <w:jc w:val="right"/>
      <w:textAlignment w:val="top"/>
    </w:pPr>
    <w:rPr>
      <w:rFonts w:ascii="Arial" w:hAnsi="Arial" w:cs="Arial"/>
      <w:b/>
      <w:bCs/>
      <w:i/>
      <w:iCs/>
      <w:sz w:val="18"/>
      <w:szCs w:val="18"/>
      <w:lang w:eastAsia="en-GB"/>
    </w:rPr>
  </w:style>
  <w:style w:type="paragraph" w:customStyle="1" w:styleId="xl939">
    <w:name w:val="xl939"/>
    <w:basedOn w:val="Normal"/>
    <w:semiHidden/>
    <w:rsid w:val="004B3535"/>
    <w:pPr>
      <w:spacing w:before="100" w:beforeAutospacing="1" w:after="100" w:afterAutospacing="1"/>
    </w:pPr>
    <w:rPr>
      <w:rFonts w:ascii="Arial" w:hAnsi="Arial" w:cs="Arial"/>
      <w:lang w:eastAsia="en-GB"/>
    </w:rPr>
  </w:style>
  <w:style w:type="paragraph" w:customStyle="1" w:styleId="xl940">
    <w:name w:val="xl940"/>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941">
    <w:name w:val="xl941"/>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42">
    <w:name w:val="xl942"/>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3">
    <w:name w:val="xl94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44">
    <w:name w:val="xl94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5">
    <w:name w:val="xl945"/>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6">
    <w:name w:val="xl946"/>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47">
    <w:name w:val="xl94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8">
    <w:name w:val="xl948"/>
    <w:basedOn w:val="Normal"/>
    <w:semiHidden/>
    <w:rsid w:val="004B35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49">
    <w:name w:val="xl949"/>
    <w:basedOn w:val="Normal"/>
    <w:semiHidden/>
    <w:rsid w:val="004B35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0">
    <w:name w:val="xl950"/>
    <w:basedOn w:val="Normal"/>
    <w:semiHidden/>
    <w:rsid w:val="004B3535"/>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1">
    <w:name w:val="xl95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2">
    <w:name w:val="xl952"/>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3">
    <w:name w:val="xl953"/>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4">
    <w:name w:val="xl954"/>
    <w:basedOn w:val="Normal"/>
    <w:semiHidden/>
    <w:rsid w:val="004B3535"/>
    <w:pPr>
      <w:pBdr>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55">
    <w:name w:val="xl955"/>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6">
    <w:name w:val="xl956"/>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7">
    <w:name w:val="xl957"/>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8">
    <w:name w:val="xl95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59">
    <w:name w:val="xl95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0">
    <w:name w:val="xl960"/>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1">
    <w:name w:val="xl961"/>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62">
    <w:name w:val="xl962"/>
    <w:basedOn w:val="Normal"/>
    <w:semiHidden/>
    <w:rsid w:val="004B3535"/>
    <w:pPr>
      <w:pBdr>
        <w:top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3">
    <w:name w:val="xl963"/>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4">
    <w:name w:val="xl96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5">
    <w:name w:val="xl965"/>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66">
    <w:name w:val="xl966"/>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67">
    <w:name w:val="xl96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68">
    <w:name w:val="xl96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9">
    <w:name w:val="xl96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0">
    <w:name w:val="xl970"/>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71">
    <w:name w:val="xl971"/>
    <w:basedOn w:val="Normal"/>
    <w:semiHidden/>
    <w:rsid w:val="004B3535"/>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2">
    <w:name w:val="xl972"/>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3">
    <w:name w:val="xl97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4">
    <w:name w:val="xl97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75">
    <w:name w:val="xl975"/>
    <w:basedOn w:val="Normal"/>
    <w:semiHidden/>
    <w:rsid w:val="004B3535"/>
    <w:pPr>
      <w:spacing w:before="100" w:beforeAutospacing="1" w:after="100" w:afterAutospacing="1"/>
    </w:pPr>
    <w:rPr>
      <w:rFonts w:ascii="Arial" w:hAnsi="Arial" w:cs="Arial"/>
      <w:lang w:eastAsia="en-GB"/>
    </w:rPr>
  </w:style>
  <w:style w:type="paragraph" w:customStyle="1" w:styleId="xl976">
    <w:name w:val="xl976"/>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7">
    <w:name w:val="xl977"/>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8">
    <w:name w:val="xl978"/>
    <w:basedOn w:val="Normal"/>
    <w:semiHidden/>
    <w:rsid w:val="004B3535"/>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9">
    <w:name w:val="xl979"/>
    <w:basedOn w:val="Normal"/>
    <w:semiHidden/>
    <w:rsid w:val="004B3535"/>
    <w:pPr>
      <w:pBdr>
        <w:top w:val="single" w:sz="8"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0">
    <w:name w:val="xl980"/>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1">
    <w:name w:val="xl981"/>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2">
    <w:name w:val="xl98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3">
    <w:name w:val="xl98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4">
    <w:name w:val="xl98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5">
    <w:name w:val="xl985"/>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6">
    <w:name w:val="xl986"/>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7">
    <w:name w:val="xl987"/>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8">
    <w:name w:val="xl988"/>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9">
    <w:name w:val="xl989"/>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90">
    <w:name w:val="xl990"/>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991">
    <w:name w:val="xl99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2">
    <w:name w:val="xl992"/>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3">
    <w:name w:val="xl993"/>
    <w:basedOn w:val="Normal"/>
    <w:semiHidden/>
    <w:rsid w:val="004B3535"/>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4">
    <w:name w:val="xl99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95">
    <w:name w:val="xl995"/>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96">
    <w:name w:val="xl99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7">
    <w:name w:val="xl997"/>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8">
    <w:name w:val="xl99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9">
    <w:name w:val="xl999"/>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0">
    <w:name w:val="xl1000"/>
    <w:basedOn w:val="Normal"/>
    <w:semiHidden/>
    <w:rsid w:val="004B3535"/>
    <w:pPr>
      <w:pBdr>
        <w:top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1">
    <w:name w:val="xl1001"/>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2">
    <w:name w:val="xl1002"/>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03">
    <w:name w:val="xl1003"/>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4">
    <w:name w:val="xl1004"/>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05">
    <w:name w:val="xl1005"/>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06">
    <w:name w:val="xl1006"/>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07">
    <w:name w:val="xl100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8">
    <w:name w:val="xl100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9">
    <w:name w:val="xl100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0">
    <w:name w:val="xl1010"/>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1">
    <w:name w:val="xl101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2">
    <w:name w:val="xl1012"/>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3">
    <w:name w:val="xl1013"/>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4">
    <w:name w:val="xl101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15">
    <w:name w:val="xl101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6">
    <w:name w:val="xl1016"/>
    <w:basedOn w:val="Normal"/>
    <w:semiHidden/>
    <w:rsid w:val="004B3535"/>
    <w:pPr>
      <w:pBdr>
        <w:lef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7">
    <w:name w:val="xl1017"/>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1018">
    <w:name w:val="xl1018"/>
    <w:basedOn w:val="Normal"/>
    <w:semiHidden/>
    <w:rsid w:val="004B353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18"/>
      <w:szCs w:val="18"/>
      <w:lang w:eastAsia="en-GB"/>
    </w:rPr>
  </w:style>
  <w:style w:type="paragraph" w:customStyle="1" w:styleId="xl1019">
    <w:name w:val="xl1019"/>
    <w:basedOn w:val="Normal"/>
    <w:semiHidden/>
    <w:rsid w:val="004B3535"/>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0">
    <w:name w:val="xl1020"/>
    <w:basedOn w:val="Normal"/>
    <w:semiHidden/>
    <w:rsid w:val="004B3535"/>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1">
    <w:name w:val="xl1021"/>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2">
    <w:name w:val="xl1022"/>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23">
    <w:name w:val="xl1023"/>
    <w:basedOn w:val="Normal"/>
    <w:semiHidden/>
    <w:rsid w:val="004B3535"/>
    <w:pPr>
      <w:pBdr>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4">
    <w:name w:val="xl102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25">
    <w:name w:val="xl1025"/>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26">
    <w:name w:val="xl102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color w:val="FF0000"/>
      <w:sz w:val="18"/>
      <w:szCs w:val="18"/>
      <w:lang w:eastAsia="en-GB"/>
    </w:rPr>
  </w:style>
  <w:style w:type="paragraph" w:customStyle="1" w:styleId="xl1027">
    <w:name w:val="xl102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8">
    <w:name w:val="xl1028"/>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29">
    <w:name w:val="xl1029"/>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30">
    <w:name w:val="xl1030"/>
    <w:basedOn w:val="Normal"/>
    <w:semiHidden/>
    <w:rsid w:val="004B353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1">
    <w:name w:val="xl1031"/>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2">
    <w:name w:val="xl1032"/>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3">
    <w:name w:val="xl1033"/>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4">
    <w:name w:val="xl1034"/>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5">
    <w:name w:val="xl1035"/>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6">
    <w:name w:val="xl1036"/>
    <w:basedOn w:val="Normal"/>
    <w:semiHidden/>
    <w:rsid w:val="004B3535"/>
    <w:pPr>
      <w:shd w:val="clear" w:color="000000" w:fill="FFFF00"/>
      <w:spacing w:before="100" w:beforeAutospacing="1" w:after="100" w:afterAutospacing="1"/>
    </w:pPr>
    <w:rPr>
      <w:rFonts w:ascii="Arial" w:hAnsi="Arial" w:cs="Arial"/>
      <w:lang w:eastAsia="en-GB"/>
    </w:rPr>
  </w:style>
  <w:style w:type="paragraph" w:customStyle="1" w:styleId="xl1037">
    <w:name w:val="xl1037"/>
    <w:basedOn w:val="Normal"/>
    <w:semiHidden/>
    <w:rsid w:val="004B3535"/>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8">
    <w:name w:val="xl1038"/>
    <w:basedOn w:val="Normal"/>
    <w:semiHidden/>
    <w:rsid w:val="004B353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9">
    <w:name w:val="xl1039"/>
    <w:basedOn w:val="Normal"/>
    <w:semiHidden/>
    <w:rsid w:val="004B3535"/>
    <w:pPr>
      <w:shd w:val="clear" w:color="000000" w:fill="FFFF00"/>
      <w:spacing w:before="100" w:beforeAutospacing="1" w:after="100" w:afterAutospacing="1"/>
      <w:textAlignment w:val="top"/>
    </w:pPr>
    <w:rPr>
      <w:rFonts w:ascii="Arial" w:hAnsi="Arial" w:cs="Arial"/>
      <w:b/>
      <w:bCs/>
      <w:sz w:val="18"/>
      <w:szCs w:val="18"/>
      <w:lang w:eastAsia="en-GB"/>
    </w:rPr>
  </w:style>
  <w:style w:type="paragraph" w:customStyle="1" w:styleId="xl1040">
    <w:name w:val="xl1040"/>
    <w:basedOn w:val="Normal"/>
    <w:semiHidden/>
    <w:rsid w:val="004B3535"/>
    <w:pPr>
      <w:spacing w:before="100" w:beforeAutospacing="1" w:after="100" w:afterAutospacing="1"/>
      <w:textAlignment w:val="top"/>
    </w:pPr>
    <w:rPr>
      <w:rFonts w:ascii="Univers" w:hAnsi="Univers"/>
      <w:b/>
      <w:bCs/>
      <w:color w:val="FF0000"/>
      <w:lang w:eastAsia="en-GB"/>
    </w:rPr>
  </w:style>
  <w:style w:type="paragraph" w:customStyle="1" w:styleId="xl1041">
    <w:name w:val="xl1041"/>
    <w:basedOn w:val="Normal"/>
    <w:semiHidden/>
    <w:rsid w:val="004B3535"/>
    <w:pPr>
      <w:spacing w:before="100" w:beforeAutospacing="1" w:after="100" w:afterAutospacing="1"/>
      <w:textAlignment w:val="top"/>
    </w:pPr>
    <w:rPr>
      <w:rFonts w:ascii="Arial" w:hAnsi="Arial" w:cs="Arial"/>
      <w:lang w:eastAsia="en-GB"/>
    </w:rPr>
  </w:style>
  <w:style w:type="paragraph" w:customStyle="1" w:styleId="xl1042">
    <w:name w:val="xl1042"/>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3">
    <w:name w:val="xl1043"/>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4">
    <w:name w:val="xl1044"/>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5">
    <w:name w:val="xl1045"/>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1046">
    <w:name w:val="xl1046"/>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7">
    <w:name w:val="xl1047"/>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1048">
    <w:name w:val="xl1048"/>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en-GB"/>
    </w:rPr>
  </w:style>
  <w:style w:type="paragraph" w:customStyle="1" w:styleId="xl1049">
    <w:name w:val="xl1049"/>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0">
    <w:name w:val="xl1050"/>
    <w:basedOn w:val="Normal"/>
    <w:semiHidden/>
    <w:rsid w:val="004B3535"/>
    <w:pPr>
      <w:pBdr>
        <w:top w:val="single" w:sz="4" w:space="0" w:color="auto"/>
        <w:bottom w:val="single" w:sz="4" w:space="0" w:color="auto"/>
      </w:pBdr>
      <w:spacing w:before="100" w:beforeAutospacing="1" w:after="100" w:afterAutospacing="1"/>
    </w:pPr>
    <w:rPr>
      <w:rFonts w:ascii="Arial" w:hAnsi="Arial" w:cs="Arial"/>
      <w:lang w:eastAsia="en-GB"/>
    </w:rPr>
  </w:style>
  <w:style w:type="paragraph" w:customStyle="1" w:styleId="xl1051">
    <w:name w:val="xl1051"/>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2">
    <w:name w:val="xl1052"/>
    <w:basedOn w:val="Normal"/>
    <w:semiHidden/>
    <w:rsid w:val="004B3535"/>
    <w:pPr>
      <w:pBdr>
        <w:top w:val="single" w:sz="4"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1053">
    <w:name w:val="xl1053"/>
    <w:basedOn w:val="Normal"/>
    <w:semiHidden/>
    <w:rsid w:val="004B3535"/>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054">
    <w:name w:val="xl1054"/>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5">
    <w:name w:val="xl1055"/>
    <w:basedOn w:val="Normal"/>
    <w:semiHidden/>
    <w:rsid w:val="004B3535"/>
    <w:pPr>
      <w:pBdr>
        <w:right w:val="single" w:sz="4" w:space="0" w:color="auto"/>
      </w:pBdr>
      <w:spacing w:before="100" w:beforeAutospacing="1" w:after="100" w:afterAutospacing="1"/>
      <w:textAlignment w:val="top"/>
    </w:pPr>
    <w:rPr>
      <w:rFonts w:ascii="Arial" w:hAnsi="Arial" w:cs="Arial"/>
      <w:lang w:eastAsia="en-GB"/>
    </w:rPr>
  </w:style>
  <w:style w:type="paragraph" w:customStyle="1" w:styleId="xl1056">
    <w:name w:val="xl1056"/>
    <w:basedOn w:val="Normal"/>
    <w:semiHidden/>
    <w:rsid w:val="004B3535"/>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7">
    <w:name w:val="xl1057"/>
    <w:basedOn w:val="Normal"/>
    <w:semiHidden/>
    <w:rsid w:val="004B3535"/>
    <w:pPr>
      <w:pBdr>
        <w:top w:val="single" w:sz="8"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8">
    <w:name w:val="xl1058"/>
    <w:basedOn w:val="Normal"/>
    <w:semiHidden/>
    <w:rsid w:val="004B3535"/>
    <w:pPr>
      <w:pBdr>
        <w:top w:val="single" w:sz="8" w:space="0" w:color="auto"/>
        <w:bottom w:val="single" w:sz="4" w:space="0" w:color="auto"/>
      </w:pBdr>
      <w:spacing w:before="100" w:beforeAutospacing="1" w:after="100" w:afterAutospacing="1"/>
    </w:pPr>
    <w:rPr>
      <w:rFonts w:ascii="Arial" w:hAnsi="Arial" w:cs="Arial"/>
      <w:lang w:eastAsia="en-GB"/>
    </w:rPr>
  </w:style>
  <w:style w:type="paragraph" w:customStyle="1" w:styleId="xl1059">
    <w:name w:val="xl1059"/>
    <w:basedOn w:val="Normal"/>
    <w:semiHidden/>
    <w:rsid w:val="004B3535"/>
    <w:pPr>
      <w:pBdr>
        <w:top w:val="single" w:sz="8"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64">
    <w:name w:val="xl64"/>
    <w:basedOn w:val="Normal"/>
    <w:semiHidden/>
    <w:rsid w:val="004B3535"/>
    <w:pPr>
      <w:spacing w:before="100" w:beforeAutospacing="1" w:after="100" w:afterAutospacing="1"/>
    </w:pPr>
    <w:rPr>
      <w:sz w:val="24"/>
      <w:szCs w:val="24"/>
    </w:rPr>
  </w:style>
  <w:style w:type="paragraph" w:customStyle="1" w:styleId="xl65">
    <w:name w:val="xl65"/>
    <w:basedOn w:val="Normal"/>
    <w:semiHidden/>
    <w:rsid w:val="004B3535"/>
    <w:pPr>
      <w:spacing w:before="100" w:beforeAutospacing="1" w:after="100" w:afterAutospacing="1"/>
      <w:ind w:firstLineChars="100" w:firstLine="100"/>
    </w:pPr>
    <w:rPr>
      <w:sz w:val="24"/>
      <w:szCs w:val="24"/>
    </w:rPr>
  </w:style>
  <w:style w:type="paragraph" w:customStyle="1" w:styleId="xl69">
    <w:name w:val="xl69"/>
    <w:basedOn w:val="Normal"/>
    <w:semiHidden/>
    <w:rsid w:val="004B3535"/>
    <w:pPr>
      <w:spacing w:before="100" w:beforeAutospacing="1" w:after="100" w:afterAutospacing="1"/>
    </w:pPr>
  </w:style>
  <w:style w:type="paragraph" w:customStyle="1" w:styleId="xl70">
    <w:name w:val="xl70"/>
    <w:basedOn w:val="Normal"/>
    <w:semiHidden/>
    <w:rsid w:val="004B3535"/>
    <w:pPr>
      <w:pBdr>
        <w:bottom w:val="single" w:sz="4" w:space="0" w:color="auto"/>
      </w:pBdr>
      <w:spacing w:before="100" w:beforeAutospacing="1" w:after="100" w:afterAutospacing="1"/>
    </w:pPr>
  </w:style>
  <w:style w:type="paragraph" w:customStyle="1" w:styleId="xl71">
    <w:name w:val="xl71"/>
    <w:basedOn w:val="Normal"/>
    <w:semiHidden/>
    <w:rsid w:val="004B3535"/>
    <w:pPr>
      <w:pBdr>
        <w:top w:val="single" w:sz="4" w:space="0" w:color="auto"/>
        <w:left w:val="single" w:sz="4" w:space="0" w:color="auto"/>
      </w:pBdr>
      <w:spacing w:before="100" w:beforeAutospacing="1" w:after="100" w:afterAutospacing="1"/>
    </w:pPr>
  </w:style>
  <w:style w:type="paragraph" w:customStyle="1" w:styleId="xl72">
    <w:name w:val="xl72"/>
    <w:basedOn w:val="Normal"/>
    <w:semiHidden/>
    <w:rsid w:val="004B3535"/>
    <w:pPr>
      <w:pBdr>
        <w:top w:val="single" w:sz="4" w:space="0" w:color="auto"/>
      </w:pBdr>
      <w:spacing w:before="100" w:beforeAutospacing="1" w:after="100" w:afterAutospacing="1"/>
    </w:pPr>
  </w:style>
  <w:style w:type="paragraph" w:customStyle="1" w:styleId="xl73">
    <w:name w:val="xl73"/>
    <w:basedOn w:val="Normal"/>
    <w:semiHidden/>
    <w:rsid w:val="004B3535"/>
    <w:pPr>
      <w:pBdr>
        <w:left w:val="single" w:sz="4" w:space="0" w:color="auto"/>
        <w:bottom w:val="single" w:sz="4" w:space="0" w:color="auto"/>
      </w:pBdr>
      <w:spacing w:before="100" w:beforeAutospacing="1" w:after="100" w:afterAutospacing="1"/>
    </w:pPr>
  </w:style>
  <w:style w:type="paragraph" w:customStyle="1" w:styleId="xl74">
    <w:name w:val="xl74"/>
    <w:basedOn w:val="Normal"/>
    <w:semiHidden/>
    <w:rsid w:val="004B3535"/>
    <w:pPr>
      <w:pBdr>
        <w:top w:val="single" w:sz="4" w:space="0" w:color="auto"/>
        <w:bottom w:val="single" w:sz="4" w:space="0" w:color="auto"/>
      </w:pBdr>
      <w:spacing w:before="100" w:beforeAutospacing="1" w:after="100" w:afterAutospacing="1"/>
      <w:jc w:val="center"/>
    </w:pPr>
    <w:rPr>
      <w:i/>
      <w:iCs/>
    </w:rPr>
  </w:style>
  <w:style w:type="paragraph" w:customStyle="1" w:styleId="xl75">
    <w:name w:val="xl75"/>
    <w:basedOn w:val="Normal"/>
    <w:semiHidden/>
    <w:rsid w:val="004B3535"/>
    <w:pPr>
      <w:pBdr>
        <w:top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76">
    <w:name w:val="xl76"/>
    <w:basedOn w:val="Normal"/>
    <w:semiHidden/>
    <w:rsid w:val="004B3535"/>
    <w:pPr>
      <w:pBdr>
        <w:left w:val="single" w:sz="4" w:space="0" w:color="auto"/>
        <w:bottom w:val="single" w:sz="4" w:space="0" w:color="auto"/>
      </w:pBdr>
      <w:spacing w:before="100" w:beforeAutospacing="1" w:after="100" w:afterAutospacing="1"/>
      <w:jc w:val="center"/>
    </w:pPr>
    <w:rPr>
      <w:i/>
      <w:iCs/>
    </w:rPr>
  </w:style>
  <w:style w:type="paragraph" w:customStyle="1" w:styleId="xl77">
    <w:name w:val="xl77"/>
    <w:basedOn w:val="Normal"/>
    <w:semiHidden/>
    <w:rsid w:val="004B3535"/>
    <w:pPr>
      <w:pBdr>
        <w:bottom w:val="single" w:sz="4" w:space="0" w:color="auto"/>
        <w:right w:val="single" w:sz="4" w:space="0" w:color="auto"/>
      </w:pBdr>
      <w:spacing w:before="100" w:beforeAutospacing="1" w:after="100" w:afterAutospacing="1"/>
      <w:jc w:val="center"/>
    </w:pPr>
    <w:rPr>
      <w:i/>
      <w:iCs/>
    </w:rPr>
  </w:style>
  <w:style w:type="paragraph" w:customStyle="1" w:styleId="xl78">
    <w:name w:val="xl78"/>
    <w:basedOn w:val="Normal"/>
    <w:semiHidden/>
    <w:rsid w:val="004B3535"/>
    <w:pPr>
      <w:pBdr>
        <w:bottom w:val="single" w:sz="4" w:space="0" w:color="auto"/>
      </w:pBdr>
      <w:spacing w:before="100" w:beforeAutospacing="1" w:after="100" w:afterAutospacing="1"/>
      <w:jc w:val="center"/>
    </w:pPr>
    <w:rPr>
      <w:i/>
      <w:iCs/>
    </w:rPr>
  </w:style>
  <w:style w:type="paragraph" w:customStyle="1" w:styleId="xl79">
    <w:name w:val="xl79"/>
    <w:basedOn w:val="Normal"/>
    <w:semiHidden/>
    <w:rsid w:val="004B3535"/>
    <w:pPr>
      <w:pBdr>
        <w:top w:val="single" w:sz="4" w:space="0" w:color="auto"/>
        <w:left w:val="single" w:sz="4" w:space="0" w:color="auto"/>
        <w:bottom w:val="single" w:sz="4" w:space="0" w:color="auto"/>
      </w:pBdr>
      <w:spacing w:before="100" w:beforeAutospacing="1" w:after="100" w:afterAutospacing="1"/>
      <w:jc w:val="center"/>
    </w:pPr>
    <w:rPr>
      <w:i/>
      <w:iCs/>
    </w:rPr>
  </w:style>
  <w:style w:type="paragraph" w:customStyle="1" w:styleId="POWProgramme">
    <w:name w:val="_POW_Programme"/>
    <w:basedOn w:val="Normal"/>
    <w:semiHidden/>
    <w:qFormat/>
    <w:rsid w:val="004B3535"/>
    <w:rPr>
      <w:b/>
      <w:sz w:val="18"/>
      <w:szCs w:val="18"/>
    </w:rPr>
  </w:style>
  <w:style w:type="paragraph" w:customStyle="1" w:styleId="xl849">
    <w:name w:val="xl849"/>
    <w:basedOn w:val="Normal"/>
    <w:semiHidden/>
    <w:rsid w:val="004B3535"/>
    <w:pPr>
      <w:shd w:val="clear" w:color="000000" w:fill="FFFFFF"/>
      <w:spacing w:before="100" w:beforeAutospacing="1" w:after="100" w:afterAutospacing="1"/>
      <w:jc w:val="center"/>
      <w:textAlignment w:val="center"/>
    </w:pPr>
    <w:rPr>
      <w:b/>
      <w:bCs/>
      <w:lang w:eastAsia="en-GB"/>
    </w:rPr>
  </w:style>
  <w:style w:type="paragraph" w:customStyle="1" w:styleId="xl850">
    <w:name w:val="xl850"/>
    <w:basedOn w:val="Normal"/>
    <w:semiHidden/>
    <w:rsid w:val="004B3535"/>
    <w:pPr>
      <w:shd w:val="clear" w:color="000000" w:fill="FFFFFF"/>
      <w:spacing w:before="100" w:beforeAutospacing="1" w:after="100" w:afterAutospacing="1"/>
    </w:pPr>
    <w:rPr>
      <w:lang w:eastAsia="en-GB"/>
    </w:rPr>
  </w:style>
  <w:style w:type="paragraph" w:customStyle="1" w:styleId="xl851">
    <w:name w:val="xl851"/>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xl852">
    <w:name w:val="xl852"/>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msonormal0">
    <w:name w:val="msonormal"/>
    <w:basedOn w:val="Normal"/>
    <w:semiHidden/>
    <w:rsid w:val="004B3535"/>
    <w:pPr>
      <w:spacing w:before="100" w:beforeAutospacing="1" w:after="100" w:afterAutospacing="1"/>
    </w:pPr>
    <w:rPr>
      <w:sz w:val="24"/>
      <w:szCs w:val="24"/>
      <w:lang w:eastAsia="ja-JP"/>
    </w:rPr>
  </w:style>
  <w:style w:type="paragraph" w:customStyle="1" w:styleId="footnotedescription">
    <w:name w:val="footnote description"/>
    <w:next w:val="Normal"/>
    <w:link w:val="footnotedescriptionChar"/>
    <w:hidden/>
    <w:rsid w:val="004B3535"/>
    <w:pPr>
      <w:spacing w:after="0"/>
    </w:pPr>
    <w:rPr>
      <w:rFonts w:ascii="Times New Roman" w:eastAsia="Times New Roman" w:hAnsi="Times New Roman" w:cs="Times New Roman"/>
      <w:color w:val="000000"/>
      <w:sz w:val="18"/>
      <w:lang w:val="fr-FR" w:eastAsia="en-US"/>
    </w:rPr>
  </w:style>
  <w:style w:type="character" w:customStyle="1" w:styleId="footnotedescriptionChar">
    <w:name w:val="footnote description Char"/>
    <w:link w:val="footnotedescription"/>
    <w:rsid w:val="004B3535"/>
    <w:rPr>
      <w:rFonts w:ascii="Times New Roman" w:eastAsia="Times New Roman" w:hAnsi="Times New Roman" w:cs="Times New Roman"/>
      <w:color w:val="000000"/>
      <w:sz w:val="18"/>
      <w:lang w:val="fr-FR" w:eastAsia="en-US"/>
    </w:rPr>
  </w:style>
  <w:style w:type="character" w:customStyle="1" w:styleId="footnotemark">
    <w:name w:val="footnote mark"/>
    <w:hidden/>
    <w:rsid w:val="004B3535"/>
    <w:rPr>
      <w:rFonts w:ascii="Times New Roman" w:eastAsia="Times New Roman" w:hAnsi="Times New Roman" w:cs="Times New Roman"/>
      <w:color w:val="000000"/>
      <w:sz w:val="18"/>
      <w:vertAlign w:val="superscript"/>
    </w:rPr>
  </w:style>
  <w:style w:type="table" w:customStyle="1" w:styleId="TableGrid10">
    <w:name w:val="TableGrid1"/>
    <w:rsid w:val="004B3535"/>
    <w:pPr>
      <w:spacing w:after="0" w:line="240" w:lineRule="auto"/>
    </w:pPr>
    <w:rPr>
      <w:lang w:val="fr-FR"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4B3535"/>
    <w:pPr>
      <w:jc w:val="center"/>
    </w:pPr>
    <w:rPr>
      <w:rFonts w:ascii="Calibri" w:hAnsi="Calibri"/>
      <w:color w:val="000000" w:themeColor="text1"/>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4B3535"/>
    <w:rPr>
      <w:rFonts w:ascii="Calibri" w:eastAsia="Times New Roman" w:hAnsi="Calibri" w:cs="Times New Roman"/>
      <w:color w:val="000000" w:themeColor="text1"/>
      <w:sz w:val="20"/>
      <w:szCs w:val="18"/>
      <w:lang w:val="en-GB"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4B3535"/>
    <w:pPr>
      <w:tabs>
        <w:tab w:val="left" w:pos="346"/>
      </w:tabs>
    </w:pPr>
    <w:rPr>
      <w:rFonts w:ascii="Cambria" w:hAnsi="Cambria"/>
      <w:sz w:val="17"/>
    </w:rPr>
  </w:style>
  <w:style w:type="paragraph" w:customStyle="1" w:styleId="Core">
    <w:name w:val="Core"/>
    <w:basedOn w:val="Normal"/>
    <w:semiHidden/>
    <w:qFormat/>
    <w:rsid w:val="004B3535"/>
    <w:pPr>
      <w:tabs>
        <w:tab w:val="left" w:pos="346"/>
        <w:tab w:val="left" w:pos="450"/>
      </w:tabs>
    </w:pPr>
    <w:rPr>
      <w:sz w:val="17"/>
      <w:szCs w:val="18"/>
    </w:rPr>
  </w:style>
  <w:style w:type="character" w:customStyle="1" w:styleId="PSCChar">
    <w:name w:val="PSC Char"/>
    <w:basedOn w:val="DefaultParagraphFont"/>
    <w:link w:val="PSC"/>
    <w:semiHidden/>
    <w:rsid w:val="004B3535"/>
    <w:rPr>
      <w:rFonts w:ascii="Cambria" w:eastAsia="Times New Roman" w:hAnsi="Cambria" w:cs="Times New Roman"/>
      <w:sz w:val="17"/>
      <w:szCs w:val="20"/>
      <w:lang w:val="en-GB" w:eastAsia="en-US"/>
    </w:rPr>
  </w:style>
  <w:style w:type="paragraph" w:customStyle="1" w:styleId="JPO">
    <w:name w:val="JPO"/>
    <w:basedOn w:val="Normal"/>
    <w:link w:val="JPOChar"/>
    <w:semiHidden/>
    <w:qFormat/>
    <w:rsid w:val="004B3535"/>
    <w:pPr>
      <w:tabs>
        <w:tab w:val="left" w:pos="346"/>
        <w:tab w:val="left" w:pos="446"/>
      </w:tabs>
    </w:pPr>
    <w:rPr>
      <w:rFonts w:ascii="Georgia" w:hAnsi="Georgia"/>
      <w:sz w:val="17"/>
      <w:szCs w:val="18"/>
    </w:rPr>
  </w:style>
  <w:style w:type="paragraph" w:customStyle="1" w:styleId="Vol">
    <w:name w:val="Vol"/>
    <w:basedOn w:val="Normal"/>
    <w:link w:val="VolChar"/>
    <w:semiHidden/>
    <w:qFormat/>
    <w:rsid w:val="004B3535"/>
    <w:pPr>
      <w:tabs>
        <w:tab w:val="left" w:pos="346"/>
      </w:tabs>
    </w:pPr>
    <w:rPr>
      <w:rFonts w:ascii="Cambria" w:hAnsi="Cambria"/>
      <w:sz w:val="17"/>
    </w:rPr>
  </w:style>
  <w:style w:type="character" w:customStyle="1" w:styleId="JPOChar">
    <w:name w:val="JPO Char"/>
    <w:basedOn w:val="DefaultParagraphFont"/>
    <w:link w:val="JPO"/>
    <w:semiHidden/>
    <w:rsid w:val="004B3535"/>
    <w:rPr>
      <w:rFonts w:ascii="Georgia" w:eastAsia="Times New Roman" w:hAnsi="Georgia" w:cs="Times New Roman"/>
      <w:sz w:val="17"/>
      <w:szCs w:val="18"/>
      <w:lang w:val="en-GB" w:eastAsia="en-US"/>
    </w:rPr>
  </w:style>
  <w:style w:type="paragraph" w:customStyle="1" w:styleId="InKind">
    <w:name w:val="InKind"/>
    <w:basedOn w:val="Normal"/>
    <w:link w:val="InKindChar"/>
    <w:semiHidden/>
    <w:qFormat/>
    <w:rsid w:val="004B3535"/>
    <w:pPr>
      <w:tabs>
        <w:tab w:val="left" w:pos="346"/>
      </w:tabs>
    </w:pPr>
    <w:rPr>
      <w:rFonts w:ascii="Cambria" w:hAnsi="Cambria"/>
      <w:sz w:val="17"/>
      <w:szCs w:val="17"/>
    </w:rPr>
  </w:style>
  <w:style w:type="character" w:customStyle="1" w:styleId="VolChar">
    <w:name w:val="Vol Char"/>
    <w:basedOn w:val="DefaultParagraphFont"/>
    <w:link w:val="Vol"/>
    <w:semiHidden/>
    <w:rsid w:val="004B3535"/>
    <w:rPr>
      <w:rFonts w:ascii="Cambria" w:eastAsia="Times New Roman" w:hAnsi="Cambria" w:cs="Times New Roman"/>
      <w:sz w:val="17"/>
      <w:szCs w:val="20"/>
      <w:lang w:val="en-GB" w:eastAsia="en-US"/>
    </w:rPr>
  </w:style>
  <w:style w:type="character" w:customStyle="1" w:styleId="InKindChar">
    <w:name w:val="InKind Char"/>
    <w:basedOn w:val="DefaultParagraphFont"/>
    <w:link w:val="InKind"/>
    <w:semiHidden/>
    <w:rsid w:val="004B3535"/>
    <w:rPr>
      <w:rFonts w:ascii="Cambria" w:eastAsia="Times New Roman" w:hAnsi="Cambria" w:cs="Times New Roman"/>
      <w:sz w:val="17"/>
      <w:szCs w:val="17"/>
      <w:lang w:val="en-GB" w:eastAsia="en-US"/>
    </w:rPr>
  </w:style>
  <w:style w:type="paragraph" w:customStyle="1" w:styleId="Total">
    <w:name w:val="Total"/>
    <w:basedOn w:val="Normal"/>
    <w:link w:val="TotalChar"/>
    <w:semiHidden/>
    <w:qFormat/>
    <w:rsid w:val="004B3535"/>
    <w:pPr>
      <w:jc w:val="center"/>
    </w:pPr>
    <w:rPr>
      <w:rFonts w:ascii="Cambria" w:hAnsi="Cambria"/>
      <w:b/>
      <w:bCs/>
      <w:color w:val="262626" w:themeColor="text1" w:themeTint="D9"/>
      <w:sz w:val="16"/>
      <w:szCs w:val="16"/>
    </w:rPr>
  </w:style>
  <w:style w:type="paragraph" w:customStyle="1" w:styleId="OrgUnitTitle">
    <w:name w:val="OrgUnitTitle"/>
    <w:basedOn w:val="Normal"/>
    <w:link w:val="OrgUnitTitleChar"/>
    <w:semiHidden/>
    <w:qFormat/>
    <w:rsid w:val="004B3535"/>
    <w:pPr>
      <w:pBdr>
        <w:bottom w:val="single" w:sz="4" w:space="1" w:color="auto"/>
      </w:pBdr>
      <w:jc w:val="center"/>
    </w:pPr>
    <w:rPr>
      <w:rFonts w:ascii="Cambria" w:hAnsi="Cambria"/>
      <w:b/>
      <w:bCs/>
      <w:color w:val="404040" w:themeColor="text1" w:themeTint="BF"/>
      <w:sz w:val="18"/>
      <w:szCs w:val="18"/>
    </w:rPr>
  </w:style>
  <w:style w:type="character" w:customStyle="1" w:styleId="TotalChar">
    <w:name w:val="Total Char"/>
    <w:basedOn w:val="DefaultParagraphFont"/>
    <w:link w:val="Total"/>
    <w:semiHidden/>
    <w:rsid w:val="004B3535"/>
    <w:rPr>
      <w:rFonts w:ascii="Cambria" w:eastAsia="Times New Roman" w:hAnsi="Cambria" w:cs="Times New Roman"/>
      <w:b/>
      <w:bCs/>
      <w:color w:val="262626" w:themeColor="text1" w:themeTint="D9"/>
      <w:sz w:val="16"/>
      <w:szCs w:val="16"/>
      <w:lang w:val="en-GB" w:eastAsia="en-US"/>
    </w:rPr>
  </w:style>
  <w:style w:type="character" w:customStyle="1" w:styleId="OrgUnitTitleChar">
    <w:name w:val="OrgUnitTitle Char"/>
    <w:basedOn w:val="DefaultParagraphFont"/>
    <w:link w:val="OrgUnitTitle"/>
    <w:semiHidden/>
    <w:rsid w:val="004B3535"/>
    <w:rPr>
      <w:rFonts w:ascii="Cambria" w:eastAsia="Times New Roman" w:hAnsi="Cambria" w:cs="Times New Roman"/>
      <w:b/>
      <w:bCs/>
      <w:color w:val="404040" w:themeColor="text1" w:themeTint="BF"/>
      <w:sz w:val="18"/>
      <w:szCs w:val="18"/>
      <w:lang w:val="en-GB" w:eastAsia="en-US"/>
    </w:rPr>
  </w:style>
  <w:style w:type="paragraph" w:customStyle="1" w:styleId="Default">
    <w:name w:val="Default"/>
    <w:semiHidden/>
    <w:rsid w:val="004B3535"/>
    <w:pPr>
      <w:autoSpaceDE w:val="0"/>
      <w:autoSpaceDN w:val="0"/>
      <w:adjustRightInd w:val="0"/>
      <w:spacing w:after="0" w:line="240" w:lineRule="auto"/>
    </w:pPr>
    <w:rPr>
      <w:rFonts w:ascii="Times New Roman" w:eastAsia="Times New Roman" w:hAnsi="Times New Roman" w:cs="Times New Roman"/>
      <w:color w:val="000000"/>
      <w:sz w:val="24"/>
      <w:szCs w:val="24"/>
      <w:lang w:val="fr-FR" w:eastAsia="en-GB"/>
    </w:rPr>
  </w:style>
  <w:style w:type="paragraph" w:customStyle="1" w:styleId="xl67">
    <w:name w:val="xl67"/>
    <w:basedOn w:val="Normal"/>
    <w:semiHidden/>
    <w:rsid w:val="004B3535"/>
    <w:pPr>
      <w:spacing w:before="100" w:beforeAutospacing="1" w:after="100" w:afterAutospacing="1"/>
      <w:jc w:val="center"/>
    </w:pPr>
    <w:rPr>
      <w:sz w:val="24"/>
      <w:szCs w:val="24"/>
    </w:rPr>
  </w:style>
  <w:style w:type="paragraph" w:customStyle="1" w:styleId="xl68">
    <w:name w:val="xl68"/>
    <w:basedOn w:val="Normal"/>
    <w:semiHidden/>
    <w:rsid w:val="004B3535"/>
    <w:pPr>
      <w:spacing w:before="100" w:beforeAutospacing="1" w:after="100" w:afterAutospacing="1"/>
    </w:pPr>
    <w:rPr>
      <w:sz w:val="24"/>
      <w:szCs w:val="24"/>
    </w:rPr>
  </w:style>
  <w:style w:type="paragraph" w:customStyle="1" w:styleId="xl80">
    <w:name w:val="xl80"/>
    <w:basedOn w:val="Normal"/>
    <w:semiHidden/>
    <w:rsid w:val="004B3535"/>
    <w:pPr>
      <w:spacing w:before="100" w:beforeAutospacing="1" w:after="100" w:afterAutospacing="1"/>
    </w:pPr>
    <w:rPr>
      <w:b/>
      <w:bCs/>
      <w:sz w:val="24"/>
      <w:szCs w:val="24"/>
    </w:rPr>
  </w:style>
  <w:style w:type="paragraph" w:customStyle="1" w:styleId="xl81">
    <w:name w:val="xl81"/>
    <w:basedOn w:val="Normal"/>
    <w:semiHidden/>
    <w:rsid w:val="004B3535"/>
    <w:pPr>
      <w:shd w:val="clear" w:color="000000" w:fill="4472C4"/>
      <w:spacing w:before="100" w:beforeAutospacing="1" w:after="100" w:afterAutospacing="1"/>
    </w:pPr>
    <w:rPr>
      <w:color w:val="FFFFFF"/>
      <w:sz w:val="24"/>
      <w:szCs w:val="24"/>
    </w:rPr>
  </w:style>
  <w:style w:type="paragraph" w:customStyle="1" w:styleId="xl82">
    <w:name w:val="xl82"/>
    <w:basedOn w:val="Normal"/>
    <w:semiHidden/>
    <w:rsid w:val="004B3535"/>
    <w:pPr>
      <w:shd w:val="clear" w:color="000000" w:fill="4472C4"/>
      <w:spacing w:before="100" w:beforeAutospacing="1" w:after="100" w:afterAutospacing="1"/>
      <w:jc w:val="right"/>
    </w:pPr>
    <w:rPr>
      <w:b/>
      <w:bCs/>
      <w:color w:val="FFFFFF"/>
      <w:sz w:val="24"/>
      <w:szCs w:val="24"/>
    </w:rPr>
  </w:style>
  <w:style w:type="paragraph" w:customStyle="1" w:styleId="xl83">
    <w:name w:val="xl83"/>
    <w:basedOn w:val="Normal"/>
    <w:semiHidden/>
    <w:rsid w:val="004B3535"/>
    <w:pPr>
      <w:shd w:val="clear" w:color="000000" w:fill="4472C4"/>
      <w:spacing w:before="100" w:beforeAutospacing="1" w:after="100" w:afterAutospacing="1"/>
    </w:pPr>
    <w:rPr>
      <w:b/>
      <w:bCs/>
      <w:color w:val="FFFFFF"/>
      <w:sz w:val="24"/>
      <w:szCs w:val="24"/>
    </w:rPr>
  </w:style>
  <w:style w:type="paragraph" w:customStyle="1" w:styleId="xl84">
    <w:name w:val="xl84"/>
    <w:basedOn w:val="Normal"/>
    <w:semiHidden/>
    <w:rsid w:val="004B3535"/>
    <w:pPr>
      <w:shd w:val="clear" w:color="000000" w:fill="FF0000"/>
      <w:spacing w:before="100" w:beforeAutospacing="1" w:after="100" w:afterAutospacing="1"/>
    </w:pPr>
    <w:rPr>
      <w:color w:val="FFFFFF"/>
      <w:sz w:val="24"/>
      <w:szCs w:val="24"/>
    </w:rPr>
  </w:style>
  <w:style w:type="character" w:customStyle="1" w:styleId="cf01">
    <w:name w:val="cf01"/>
    <w:basedOn w:val="DefaultParagraphFont"/>
    <w:semiHidden/>
    <w:rsid w:val="004B3535"/>
    <w:rPr>
      <w:rFonts w:ascii="Segoe UI" w:hAnsi="Segoe UI" w:cs="Segoe UI" w:hint="default"/>
      <w:sz w:val="18"/>
      <w:szCs w:val="18"/>
    </w:rPr>
  </w:style>
  <w:style w:type="character" w:customStyle="1" w:styleId="UnresolvedMention1">
    <w:name w:val="Unresolved Mention1"/>
    <w:basedOn w:val="DefaultParagraphFont"/>
    <w:uiPriority w:val="99"/>
    <w:semiHidden/>
    <w:rsid w:val="004B3535"/>
    <w:rPr>
      <w:color w:val="605E5C"/>
      <w:shd w:val="clear" w:color="auto" w:fill="E1DFDD"/>
    </w:rPr>
  </w:style>
  <w:style w:type="paragraph" w:styleId="Subtitle0">
    <w:name w:val="Subtitle"/>
    <w:basedOn w:val="Normal"/>
    <w:next w:val="Normal"/>
    <w:link w:val="SubtitleChar"/>
    <w:qFormat/>
    <w:rsid w:val="004B3535"/>
    <w:pPr>
      <w:numPr>
        <w:ilvl w:val="1"/>
      </w:numPr>
      <w:spacing w:after="160"/>
    </w:pPr>
    <w:rPr>
      <w:rFonts w:asciiTheme="minorHAnsi" w:eastAsiaTheme="minorEastAsia" w:hAnsiTheme="minorHAnsi" w:cstheme="minorBidi"/>
      <w:color w:val="5A5A5A" w:themeColor="text1" w:themeTint="A5"/>
      <w:spacing w:val="15"/>
      <w:sz w:val="22"/>
      <w:szCs w:val="22"/>
      <w:lang w:val="en-US"/>
    </w:rPr>
  </w:style>
  <w:style w:type="character" w:customStyle="1" w:styleId="SubtitleChar">
    <w:name w:val="Subtitle Char"/>
    <w:basedOn w:val="DefaultParagraphFont"/>
    <w:link w:val="Subtitle0"/>
    <w:rsid w:val="004B3535"/>
    <w:rPr>
      <w:color w:val="5A5A5A" w:themeColor="text1" w:themeTint="A5"/>
      <w:spacing w:val="15"/>
      <w:lang w:eastAsia="en-US"/>
    </w:rPr>
  </w:style>
  <w:style w:type="paragraph" w:customStyle="1" w:styleId="AATitle1">
    <w:name w:val="AA_Title1"/>
    <w:basedOn w:val="Normal"/>
    <w:next w:val="AATitle"/>
    <w:qFormat/>
    <w:rsid w:val="004B3535"/>
    <w:rPr>
      <w:rFonts w:eastAsia="SimSun"/>
      <w:lang w:eastAsia="zh-CN"/>
    </w:rPr>
  </w:style>
  <w:style w:type="character" w:customStyle="1" w:styleId="job-number">
    <w:name w:val="job-number"/>
    <w:basedOn w:val="DefaultParagraphFont"/>
    <w:rsid w:val="004B3535"/>
  </w:style>
  <w:style w:type="character" w:customStyle="1" w:styleId="AATitleChar">
    <w:name w:val="AA_Title Char"/>
    <w:basedOn w:val="DefaultParagraphFont"/>
    <w:link w:val="AATitle"/>
    <w:locked/>
    <w:rsid w:val="004B3535"/>
    <w:rPr>
      <w:rFonts w:ascii="Times New Roman" w:eastAsia="Times New Roman" w:hAnsi="Times New Roman" w:cs="Times New Roman"/>
      <w:b/>
      <w:sz w:val="20"/>
      <w:szCs w:val="20"/>
      <w:lang w:eastAsia="en-US"/>
    </w:rPr>
  </w:style>
  <w:style w:type="character" w:styleId="EndnoteReference">
    <w:name w:val="endnote reference"/>
    <w:basedOn w:val="DefaultParagraphFont"/>
    <w:uiPriority w:val="99"/>
    <w:semiHidden/>
    <w:rsid w:val="004B3535"/>
    <w:rPr>
      <w:color w:val="auto"/>
      <w:spacing w:val="5"/>
      <w:w w:val="103"/>
      <w:kern w:val="14"/>
      <w:position w:val="0"/>
      <w:vertAlign w:val="superscript"/>
      <w14:ligatures w14:val="none"/>
      <w14:numForm w14:val="default"/>
      <w14:numSpacing w14:val="default"/>
      <w14:stylisticSets/>
      <w14:cntxtAlts w14:val="0"/>
    </w:rPr>
  </w:style>
  <w:style w:type="paragraph" w:customStyle="1" w:styleId="AConvName">
    <w:name w:val="A_ConvName"/>
    <w:basedOn w:val="Normal-pool"/>
    <w:next w:val="Normal-pool"/>
    <w:rsid w:val="004B3535"/>
    <w:pPr>
      <w:tabs>
        <w:tab w:val="clear" w:pos="1247"/>
      </w:tabs>
      <w:spacing w:before="120" w:after="240"/>
    </w:pPr>
    <w:rPr>
      <w:rFonts w:ascii="Arial" w:hAnsi="Arial"/>
      <w:b/>
      <w:sz w:val="28"/>
    </w:rPr>
  </w:style>
  <w:style w:type="paragraph" w:customStyle="1" w:styleId="ASymbol">
    <w:name w:val="A_Symbol"/>
    <w:basedOn w:val="Normal-pool"/>
    <w:rsid w:val="004B3535"/>
    <w:pPr>
      <w:tabs>
        <w:tab w:val="clear" w:pos="624"/>
        <w:tab w:val="clear" w:pos="1247"/>
        <w:tab w:val="right" w:pos="2920"/>
      </w:tabs>
    </w:pPr>
    <w:rPr>
      <w:rFonts w:eastAsia="SimSun"/>
      <w:lang w:val="en-GB"/>
    </w:rPr>
  </w:style>
  <w:style w:type="paragraph" w:customStyle="1" w:styleId="AText">
    <w:name w:val="A_Text"/>
    <w:basedOn w:val="Normal-pool"/>
    <w:rsid w:val="004B3535"/>
    <w:pPr>
      <w:spacing w:before="120" w:after="120"/>
    </w:pPr>
  </w:style>
  <w:style w:type="paragraph" w:customStyle="1" w:styleId="ASpacer">
    <w:name w:val="A_Spacer"/>
    <w:basedOn w:val="Normal-pool"/>
    <w:link w:val="ASpacerChar"/>
    <w:qFormat/>
    <w:rsid w:val="004B3535"/>
    <w:rPr>
      <w:sz w:val="2"/>
    </w:rPr>
  </w:style>
  <w:style w:type="character" w:customStyle="1" w:styleId="ASpacerChar">
    <w:name w:val="A_Spacer Char"/>
    <w:basedOn w:val="Normal-poolChar"/>
    <w:link w:val="ASpacer"/>
    <w:rsid w:val="004B3535"/>
    <w:rPr>
      <w:rFonts w:ascii="Times New Roman" w:eastAsia="Times New Roman" w:hAnsi="Times New Roman" w:cs="Times New Roman"/>
      <w:sz w:val="2"/>
      <w:szCs w:val="20"/>
      <w:lang w:eastAsia="en-US"/>
    </w:rPr>
  </w:style>
  <w:style w:type="paragraph" w:customStyle="1" w:styleId="Normal-pool-Table">
    <w:name w:val="Normal-pool-Table"/>
    <w:basedOn w:val="Normal-pool"/>
    <w:rsid w:val="004B3535"/>
    <w:pPr>
      <w:spacing w:before="40" w:after="40"/>
    </w:pPr>
    <w:rPr>
      <w:sz w:val="18"/>
    </w:rPr>
  </w:style>
  <w:style w:type="paragraph" w:customStyle="1" w:styleId="ATwoLetters">
    <w:name w:val="A_TwoLetters"/>
    <w:basedOn w:val="Normal-pool"/>
    <w:next w:val="Normal-pool"/>
    <w:rsid w:val="004B3535"/>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4B3535"/>
    <w:pPr>
      <w:tabs>
        <w:tab w:val="clear" w:pos="1247"/>
      </w:tabs>
      <w:spacing w:before="20" w:after="20"/>
    </w:pPr>
    <w:rPr>
      <w:rFonts w:ascii="Arial" w:hAnsi="Arial" w:cs="Times New Roman Bold"/>
      <w:b/>
      <w:caps/>
      <w:color w:val="000000" w:themeColor="text1"/>
      <w:sz w:val="27"/>
    </w:rPr>
  </w:style>
  <w:style w:type="paragraph" w:customStyle="1" w:styleId="ALogo">
    <w:name w:val="A_Logo"/>
    <w:basedOn w:val="Normal-pool"/>
    <w:link w:val="ALogoChar"/>
    <w:qFormat/>
    <w:rsid w:val="004B3535"/>
    <w:pPr>
      <w:spacing w:before="120" w:after="240"/>
    </w:pPr>
  </w:style>
  <w:style w:type="character" w:customStyle="1" w:styleId="ALogoChar">
    <w:name w:val="A_Logo Char"/>
    <w:basedOn w:val="Normal-poolChar"/>
    <w:link w:val="ALogo"/>
    <w:rsid w:val="004B3535"/>
    <w:rPr>
      <w:rFonts w:ascii="Times New Roman" w:eastAsia="Times New Roman" w:hAnsi="Times New Roman" w:cs="Times New Roman"/>
      <w:sz w:val="20"/>
      <w:szCs w:val="20"/>
      <w:lang w:eastAsia="en-US"/>
    </w:rPr>
  </w:style>
  <w:style w:type="table" w:customStyle="1" w:styleId="Tabledocright3">
    <w:name w:val="Table_doc_right3"/>
    <w:basedOn w:val="TableNormal"/>
    <w:rsid w:val="004B3535"/>
    <w:pPr>
      <w:spacing w:before="40" w:after="40" w:line="240" w:lineRule="auto"/>
    </w:pPr>
    <w:rPr>
      <w:rFonts w:ascii="Times New Roman" w:eastAsia="SimSun" w:hAnsi="Times New Roman" w:cs="Times New Roman"/>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3">
    <w:name w:val="Footer_table3"/>
    <w:basedOn w:val="TableNormal"/>
    <w:semiHidden/>
    <w:rsid w:val="004B3535"/>
    <w:pPr>
      <w:spacing w:after="0" w:line="240" w:lineRule="auto"/>
    </w:pPr>
    <w:rPr>
      <w:rFonts w:ascii="Arial" w:eastAsia="SimSun" w:hAnsi="Arial" w:cs="Times New Roman"/>
      <w:sz w:val="16"/>
      <w:szCs w:val="20"/>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3">
    <w:name w:val="AA_Table3"/>
    <w:basedOn w:val="TableNormal"/>
    <w:rsid w:val="004B3535"/>
    <w:pPr>
      <w:spacing w:after="0" w:line="240" w:lineRule="auto"/>
    </w:pPr>
    <w:rPr>
      <w:rFonts w:ascii="Times New Roman" w:eastAsia="SimSun" w:hAnsi="Times New Roman" w:cs="Times New Roman"/>
      <w:sz w:val="20"/>
      <w:szCs w:val="20"/>
      <w:lang w:val="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table" w:customStyle="1" w:styleId="TableGrid2">
    <w:name w:val="Table Grid2"/>
    <w:basedOn w:val="TableNormal"/>
    <w:next w:val="TableGrid"/>
    <w:uiPriority w:val="39"/>
    <w:rsid w:val="004B3535"/>
    <w:pPr>
      <w:spacing w:after="0" w:line="240" w:lineRule="auto"/>
    </w:pPr>
    <w:rPr>
      <w:rFonts w:ascii="Times New Roman" w:eastAsia="SimSu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B3535"/>
    <w:rPr>
      <w:color w:val="808080"/>
    </w:rPr>
  </w:style>
  <w:style w:type="numbering" w:customStyle="1" w:styleId="EstiloImportado11">
    <w:name w:val="Estilo Importado 11"/>
    <w:rsid w:val="004B3535"/>
  </w:style>
  <w:style w:type="numbering" w:customStyle="1" w:styleId="EstiloImportado21">
    <w:name w:val="Estilo Importado 21"/>
    <w:rsid w:val="004B3535"/>
  </w:style>
  <w:style w:type="paragraph" w:styleId="Bibliography">
    <w:name w:val="Bibliography"/>
    <w:basedOn w:val="Normal"/>
    <w:next w:val="Normal"/>
    <w:uiPriority w:val="37"/>
    <w:semiHidden/>
    <w:unhideWhenUsed/>
    <w:rsid w:val="004B3535"/>
  </w:style>
  <w:style w:type="paragraph" w:styleId="BlockText">
    <w:name w:val="Block Text"/>
    <w:basedOn w:val="Normal"/>
    <w:semiHidden/>
    <w:unhideWhenUsed/>
    <w:rsid w:val="004B353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4B3535"/>
    <w:pPr>
      <w:spacing w:after="120"/>
    </w:pPr>
  </w:style>
  <w:style w:type="character" w:customStyle="1" w:styleId="BodyTextChar">
    <w:name w:val="Body Text Char"/>
    <w:basedOn w:val="DefaultParagraphFont"/>
    <w:link w:val="BodyText"/>
    <w:semiHidden/>
    <w:rsid w:val="004B3535"/>
    <w:rPr>
      <w:rFonts w:ascii="Times New Roman" w:eastAsia="Times New Roman" w:hAnsi="Times New Roman" w:cs="Times New Roman"/>
      <w:sz w:val="20"/>
      <w:szCs w:val="20"/>
      <w:lang w:val="en-GB" w:eastAsia="en-US"/>
    </w:rPr>
  </w:style>
  <w:style w:type="paragraph" w:styleId="BodyText2">
    <w:name w:val="Body Text 2"/>
    <w:basedOn w:val="Normal"/>
    <w:link w:val="BodyText2Char"/>
    <w:semiHidden/>
    <w:unhideWhenUsed/>
    <w:rsid w:val="004B3535"/>
    <w:pPr>
      <w:spacing w:after="120" w:line="480" w:lineRule="auto"/>
    </w:pPr>
  </w:style>
  <w:style w:type="character" w:customStyle="1" w:styleId="BodyText2Char">
    <w:name w:val="Body Text 2 Char"/>
    <w:basedOn w:val="DefaultParagraphFont"/>
    <w:link w:val="BodyText2"/>
    <w:semiHidden/>
    <w:rsid w:val="004B3535"/>
    <w:rPr>
      <w:rFonts w:ascii="Times New Roman" w:eastAsia="Times New Roman" w:hAnsi="Times New Roman" w:cs="Times New Roman"/>
      <w:sz w:val="20"/>
      <w:szCs w:val="20"/>
      <w:lang w:val="en-GB" w:eastAsia="en-US"/>
    </w:rPr>
  </w:style>
  <w:style w:type="paragraph" w:styleId="BodyText3">
    <w:name w:val="Body Text 3"/>
    <w:basedOn w:val="Normal"/>
    <w:link w:val="BodyText3Char"/>
    <w:semiHidden/>
    <w:unhideWhenUsed/>
    <w:rsid w:val="004B3535"/>
    <w:pPr>
      <w:spacing w:after="120"/>
    </w:pPr>
    <w:rPr>
      <w:sz w:val="16"/>
      <w:szCs w:val="16"/>
    </w:rPr>
  </w:style>
  <w:style w:type="character" w:customStyle="1" w:styleId="BodyText3Char">
    <w:name w:val="Body Text 3 Char"/>
    <w:basedOn w:val="DefaultParagraphFont"/>
    <w:link w:val="BodyText3"/>
    <w:semiHidden/>
    <w:rsid w:val="004B3535"/>
    <w:rPr>
      <w:rFonts w:ascii="Times New Roman" w:eastAsia="Times New Roman" w:hAnsi="Times New Roman" w:cs="Times New Roman"/>
      <w:sz w:val="16"/>
      <w:szCs w:val="16"/>
      <w:lang w:val="en-GB" w:eastAsia="en-US"/>
    </w:rPr>
  </w:style>
  <w:style w:type="paragraph" w:styleId="BodyTextFirstIndent">
    <w:name w:val="Body Text First Indent"/>
    <w:basedOn w:val="BodyText"/>
    <w:link w:val="BodyTextFirstIndentChar"/>
    <w:semiHidden/>
    <w:unhideWhenUsed/>
    <w:rsid w:val="004B3535"/>
    <w:pPr>
      <w:spacing w:after="0"/>
      <w:ind w:firstLine="360"/>
    </w:pPr>
  </w:style>
  <w:style w:type="character" w:customStyle="1" w:styleId="BodyTextFirstIndentChar">
    <w:name w:val="Body Text First Indent Char"/>
    <w:basedOn w:val="BodyTextChar"/>
    <w:link w:val="BodyTextFirstIndent"/>
    <w:semiHidden/>
    <w:rsid w:val="004B3535"/>
    <w:rPr>
      <w:rFonts w:ascii="Times New Roman" w:eastAsia="Times New Roman" w:hAnsi="Times New Roman" w:cs="Times New Roman"/>
      <w:sz w:val="20"/>
      <w:szCs w:val="20"/>
      <w:lang w:val="en-GB" w:eastAsia="en-US"/>
    </w:rPr>
  </w:style>
  <w:style w:type="paragraph" w:styleId="BodyTextIndent">
    <w:name w:val="Body Text Indent"/>
    <w:basedOn w:val="Normal"/>
    <w:link w:val="BodyTextIndentChar"/>
    <w:semiHidden/>
    <w:unhideWhenUsed/>
    <w:rsid w:val="004B3535"/>
    <w:pPr>
      <w:spacing w:after="120"/>
      <w:ind w:left="283"/>
    </w:pPr>
  </w:style>
  <w:style w:type="character" w:customStyle="1" w:styleId="BodyTextIndentChar">
    <w:name w:val="Body Text Indent Char"/>
    <w:basedOn w:val="DefaultParagraphFont"/>
    <w:link w:val="BodyTextIndent"/>
    <w:semiHidden/>
    <w:rsid w:val="004B3535"/>
    <w:rPr>
      <w:rFonts w:ascii="Times New Roman" w:eastAsia="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unhideWhenUsed/>
    <w:rsid w:val="004B3535"/>
    <w:pPr>
      <w:spacing w:after="0"/>
      <w:ind w:left="360" w:firstLine="360"/>
    </w:pPr>
  </w:style>
  <w:style w:type="character" w:customStyle="1" w:styleId="BodyTextFirstIndent2Char">
    <w:name w:val="Body Text First Indent 2 Char"/>
    <w:basedOn w:val="BodyTextIndentChar"/>
    <w:link w:val="BodyTextFirstIndent2"/>
    <w:semiHidden/>
    <w:rsid w:val="004B3535"/>
    <w:rPr>
      <w:rFonts w:ascii="Times New Roman" w:eastAsia="Times New Roman" w:hAnsi="Times New Roman" w:cs="Times New Roman"/>
      <w:sz w:val="20"/>
      <w:szCs w:val="20"/>
      <w:lang w:val="en-GB" w:eastAsia="en-US"/>
    </w:rPr>
  </w:style>
  <w:style w:type="paragraph" w:styleId="BodyTextIndent2">
    <w:name w:val="Body Text Indent 2"/>
    <w:basedOn w:val="Normal"/>
    <w:link w:val="BodyTextIndent2Char"/>
    <w:semiHidden/>
    <w:unhideWhenUsed/>
    <w:rsid w:val="004B3535"/>
    <w:pPr>
      <w:spacing w:after="120" w:line="480" w:lineRule="auto"/>
      <w:ind w:left="283"/>
    </w:pPr>
  </w:style>
  <w:style w:type="character" w:customStyle="1" w:styleId="BodyTextIndent2Char">
    <w:name w:val="Body Text Indent 2 Char"/>
    <w:basedOn w:val="DefaultParagraphFont"/>
    <w:link w:val="BodyTextIndent2"/>
    <w:semiHidden/>
    <w:rsid w:val="004B3535"/>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semiHidden/>
    <w:unhideWhenUsed/>
    <w:rsid w:val="004B3535"/>
    <w:pPr>
      <w:spacing w:after="120"/>
      <w:ind w:left="283"/>
    </w:pPr>
    <w:rPr>
      <w:sz w:val="16"/>
      <w:szCs w:val="16"/>
    </w:rPr>
  </w:style>
  <w:style w:type="character" w:customStyle="1" w:styleId="BodyTextIndent3Char">
    <w:name w:val="Body Text Indent 3 Char"/>
    <w:basedOn w:val="DefaultParagraphFont"/>
    <w:link w:val="BodyTextIndent3"/>
    <w:semiHidden/>
    <w:rsid w:val="004B3535"/>
    <w:rPr>
      <w:rFonts w:ascii="Times New Roman" w:eastAsia="Times New Roman" w:hAnsi="Times New Roman" w:cs="Times New Roman"/>
      <w:sz w:val="16"/>
      <w:szCs w:val="16"/>
      <w:lang w:val="en-GB" w:eastAsia="en-US"/>
    </w:rPr>
  </w:style>
  <w:style w:type="character" w:styleId="BookTitle">
    <w:name w:val="Book Title"/>
    <w:basedOn w:val="DefaultParagraphFont"/>
    <w:uiPriority w:val="33"/>
    <w:qFormat/>
    <w:rsid w:val="004B3535"/>
    <w:rPr>
      <w:b/>
      <w:bCs/>
      <w:i/>
      <w:iCs/>
      <w:spacing w:val="5"/>
      <w:lang w:val="fr-FR"/>
    </w:rPr>
  </w:style>
  <w:style w:type="paragraph" w:styleId="Closing">
    <w:name w:val="Closing"/>
    <w:basedOn w:val="Normal"/>
    <w:link w:val="ClosingChar"/>
    <w:semiHidden/>
    <w:unhideWhenUsed/>
    <w:rsid w:val="004B3535"/>
    <w:pPr>
      <w:ind w:left="4252"/>
    </w:pPr>
  </w:style>
  <w:style w:type="character" w:customStyle="1" w:styleId="ClosingChar">
    <w:name w:val="Closing Char"/>
    <w:basedOn w:val="DefaultParagraphFont"/>
    <w:link w:val="Closing"/>
    <w:semiHidden/>
    <w:rsid w:val="004B3535"/>
    <w:rPr>
      <w:rFonts w:ascii="Times New Roman" w:eastAsia="Times New Roman" w:hAnsi="Times New Roman" w:cs="Times New Roman"/>
      <w:sz w:val="20"/>
      <w:szCs w:val="20"/>
      <w:lang w:val="en-GB" w:eastAsia="en-US"/>
    </w:rPr>
  </w:style>
  <w:style w:type="table" w:styleId="ColorfulGrid">
    <w:name w:val="Colorful Grid"/>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semiHidden/>
    <w:unhideWhenUsed/>
    <w:rsid w:val="004B3535"/>
  </w:style>
  <w:style w:type="character" w:customStyle="1" w:styleId="DateChar">
    <w:name w:val="Date Char"/>
    <w:basedOn w:val="DefaultParagraphFont"/>
    <w:link w:val="Date"/>
    <w:semiHidden/>
    <w:rsid w:val="004B3535"/>
    <w:rPr>
      <w:rFonts w:ascii="Times New Roman" w:eastAsia="Times New Roman" w:hAnsi="Times New Roman" w:cs="Times New Roman"/>
      <w:sz w:val="20"/>
      <w:szCs w:val="20"/>
      <w:lang w:val="en-GB" w:eastAsia="en-US"/>
    </w:rPr>
  </w:style>
  <w:style w:type="paragraph" w:styleId="DocumentMap">
    <w:name w:val="Document Map"/>
    <w:basedOn w:val="Normal"/>
    <w:link w:val="DocumentMapChar"/>
    <w:semiHidden/>
    <w:unhideWhenUsed/>
    <w:rsid w:val="004B3535"/>
    <w:rPr>
      <w:rFonts w:ascii="Segoe UI" w:hAnsi="Segoe UI" w:cs="Segoe UI"/>
      <w:sz w:val="16"/>
      <w:szCs w:val="16"/>
    </w:rPr>
  </w:style>
  <w:style w:type="character" w:customStyle="1" w:styleId="DocumentMapChar">
    <w:name w:val="Document Map Char"/>
    <w:basedOn w:val="DefaultParagraphFont"/>
    <w:link w:val="DocumentMap"/>
    <w:semiHidden/>
    <w:rsid w:val="004B3535"/>
    <w:rPr>
      <w:rFonts w:ascii="Segoe UI" w:eastAsia="Times New Roman" w:hAnsi="Segoe UI" w:cs="Segoe UI"/>
      <w:sz w:val="16"/>
      <w:szCs w:val="16"/>
      <w:lang w:val="en-GB" w:eastAsia="en-US"/>
    </w:rPr>
  </w:style>
  <w:style w:type="paragraph" w:styleId="E-mailSignature">
    <w:name w:val="E-mail Signature"/>
    <w:basedOn w:val="Normal"/>
    <w:link w:val="E-mailSignatureChar"/>
    <w:semiHidden/>
    <w:unhideWhenUsed/>
    <w:rsid w:val="004B3535"/>
  </w:style>
  <w:style w:type="character" w:customStyle="1" w:styleId="E-mailSignatureChar">
    <w:name w:val="E-mail Signature Char"/>
    <w:basedOn w:val="DefaultParagraphFont"/>
    <w:link w:val="E-mailSignature"/>
    <w:semiHidden/>
    <w:rsid w:val="004B3535"/>
    <w:rPr>
      <w:rFonts w:ascii="Times New Roman" w:eastAsia="Times New Roman" w:hAnsi="Times New Roman" w:cs="Times New Roman"/>
      <w:sz w:val="20"/>
      <w:szCs w:val="20"/>
      <w:lang w:val="en-GB" w:eastAsia="en-US"/>
    </w:rPr>
  </w:style>
  <w:style w:type="character" w:styleId="Emphasis">
    <w:name w:val="Emphasis"/>
    <w:basedOn w:val="DefaultParagraphFont"/>
    <w:qFormat/>
    <w:rsid w:val="004B3535"/>
    <w:rPr>
      <w:i/>
      <w:iCs/>
    </w:rPr>
  </w:style>
  <w:style w:type="paragraph" w:styleId="EndnoteText">
    <w:name w:val="endnote text"/>
    <w:basedOn w:val="Normal"/>
    <w:link w:val="EndnoteTextChar"/>
    <w:semiHidden/>
    <w:unhideWhenUsed/>
    <w:rsid w:val="004B3535"/>
  </w:style>
  <w:style w:type="character" w:customStyle="1" w:styleId="EndnoteTextChar">
    <w:name w:val="Endnote Text Char"/>
    <w:basedOn w:val="DefaultParagraphFont"/>
    <w:link w:val="EndnoteText"/>
    <w:semiHidden/>
    <w:rsid w:val="004B3535"/>
    <w:rPr>
      <w:rFonts w:ascii="Times New Roman" w:eastAsia="Times New Roman" w:hAnsi="Times New Roman" w:cs="Times New Roman"/>
      <w:sz w:val="20"/>
      <w:szCs w:val="20"/>
      <w:lang w:val="en-GB" w:eastAsia="en-US"/>
    </w:rPr>
  </w:style>
  <w:style w:type="paragraph" w:styleId="EnvelopeAddress">
    <w:name w:val="envelope address"/>
    <w:basedOn w:val="Normal"/>
    <w:semiHidden/>
    <w:unhideWhenUsed/>
    <w:rsid w:val="004B3535"/>
    <w:pPr>
      <w:framePr w:w="7938" w:h="1985" w:hRule="exact" w:hSpace="141" w:wrap="auto" w:hAnchor="page" w:xAlign="center" w:yAlign="bottom"/>
      <w:ind w:left="2835"/>
    </w:pPr>
    <w:rPr>
      <w:rFonts w:asciiTheme="majorHAnsi" w:eastAsiaTheme="majorEastAsia" w:hAnsiTheme="majorHAnsi" w:cstheme="majorBidi"/>
      <w:sz w:val="24"/>
      <w:szCs w:val="24"/>
    </w:rPr>
  </w:style>
  <w:style w:type="paragraph" w:styleId="EnvelopeReturn">
    <w:name w:val="envelope return"/>
    <w:basedOn w:val="Normal"/>
    <w:semiHidden/>
    <w:unhideWhenUsed/>
    <w:rsid w:val="004B3535"/>
    <w:rPr>
      <w:rFonts w:asciiTheme="majorHAnsi" w:eastAsiaTheme="majorEastAsia" w:hAnsiTheme="majorHAnsi" w:cstheme="majorBidi"/>
    </w:rPr>
  </w:style>
  <w:style w:type="table" w:styleId="GridTable1Light">
    <w:name w:val="Grid Table 1 Light"/>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DefaultParagraphFont"/>
    <w:uiPriority w:val="99"/>
    <w:semiHidden/>
    <w:unhideWhenUsed/>
    <w:rsid w:val="004B3535"/>
    <w:rPr>
      <w:color w:val="2B579A"/>
      <w:shd w:val="clear" w:color="auto" w:fill="E1DFDD"/>
    </w:rPr>
  </w:style>
  <w:style w:type="character" w:styleId="HTMLAcronym">
    <w:name w:val="HTML Acronym"/>
    <w:basedOn w:val="DefaultParagraphFont"/>
    <w:semiHidden/>
    <w:unhideWhenUsed/>
    <w:rsid w:val="004B3535"/>
  </w:style>
  <w:style w:type="paragraph" w:styleId="HTMLAddress">
    <w:name w:val="HTML Address"/>
    <w:basedOn w:val="Normal"/>
    <w:link w:val="HTMLAddressChar"/>
    <w:semiHidden/>
    <w:unhideWhenUsed/>
    <w:rsid w:val="004B3535"/>
    <w:rPr>
      <w:i/>
      <w:iCs/>
    </w:rPr>
  </w:style>
  <w:style w:type="character" w:customStyle="1" w:styleId="HTMLAddressChar">
    <w:name w:val="HTML Address Char"/>
    <w:basedOn w:val="DefaultParagraphFont"/>
    <w:link w:val="HTMLAddress"/>
    <w:semiHidden/>
    <w:rsid w:val="004B3535"/>
    <w:rPr>
      <w:rFonts w:ascii="Times New Roman" w:eastAsia="Times New Roman" w:hAnsi="Times New Roman" w:cs="Times New Roman"/>
      <w:i/>
      <w:iCs/>
      <w:sz w:val="20"/>
      <w:szCs w:val="20"/>
      <w:lang w:val="en-GB" w:eastAsia="en-US"/>
    </w:rPr>
  </w:style>
  <w:style w:type="character" w:styleId="HTMLCite">
    <w:name w:val="HTML Cite"/>
    <w:basedOn w:val="DefaultParagraphFont"/>
    <w:semiHidden/>
    <w:unhideWhenUsed/>
    <w:rsid w:val="004B3535"/>
    <w:rPr>
      <w:i/>
      <w:iCs/>
    </w:rPr>
  </w:style>
  <w:style w:type="character" w:styleId="HTMLCode">
    <w:name w:val="HTML Code"/>
    <w:basedOn w:val="DefaultParagraphFont"/>
    <w:semiHidden/>
    <w:unhideWhenUsed/>
    <w:rsid w:val="004B3535"/>
    <w:rPr>
      <w:rFonts w:ascii="Consolas" w:hAnsi="Consolas"/>
      <w:sz w:val="20"/>
      <w:szCs w:val="20"/>
    </w:rPr>
  </w:style>
  <w:style w:type="character" w:styleId="HTMLDefinition">
    <w:name w:val="HTML Definition"/>
    <w:basedOn w:val="DefaultParagraphFont"/>
    <w:semiHidden/>
    <w:unhideWhenUsed/>
    <w:rsid w:val="004B3535"/>
    <w:rPr>
      <w:i/>
      <w:iCs/>
    </w:rPr>
  </w:style>
  <w:style w:type="character" w:styleId="HTMLKeyboard">
    <w:name w:val="HTML Keyboard"/>
    <w:basedOn w:val="DefaultParagraphFont"/>
    <w:semiHidden/>
    <w:unhideWhenUsed/>
    <w:rsid w:val="004B3535"/>
    <w:rPr>
      <w:rFonts w:ascii="Consolas" w:hAnsi="Consolas"/>
      <w:sz w:val="20"/>
      <w:szCs w:val="20"/>
    </w:rPr>
  </w:style>
  <w:style w:type="paragraph" w:styleId="HTMLPreformatted">
    <w:name w:val="HTML Preformatted"/>
    <w:basedOn w:val="Normal"/>
    <w:link w:val="HTMLPreformattedChar"/>
    <w:semiHidden/>
    <w:unhideWhenUsed/>
    <w:rsid w:val="004B3535"/>
    <w:rPr>
      <w:rFonts w:ascii="Consolas" w:hAnsi="Consolas"/>
    </w:rPr>
  </w:style>
  <w:style w:type="character" w:customStyle="1" w:styleId="HTMLPreformattedChar">
    <w:name w:val="HTML Preformatted Char"/>
    <w:basedOn w:val="DefaultParagraphFont"/>
    <w:link w:val="HTMLPreformatted"/>
    <w:semiHidden/>
    <w:rsid w:val="004B3535"/>
    <w:rPr>
      <w:rFonts w:ascii="Consolas" w:eastAsia="Times New Roman" w:hAnsi="Consolas" w:cs="Times New Roman"/>
      <w:sz w:val="20"/>
      <w:szCs w:val="20"/>
      <w:lang w:val="en-GB" w:eastAsia="en-US"/>
    </w:rPr>
  </w:style>
  <w:style w:type="character" w:styleId="HTMLSample">
    <w:name w:val="HTML Sample"/>
    <w:basedOn w:val="DefaultParagraphFont"/>
    <w:semiHidden/>
    <w:unhideWhenUsed/>
    <w:rsid w:val="004B3535"/>
    <w:rPr>
      <w:rFonts w:ascii="Consolas" w:hAnsi="Consolas"/>
      <w:sz w:val="24"/>
      <w:szCs w:val="24"/>
    </w:rPr>
  </w:style>
  <w:style w:type="character" w:styleId="HTMLTypewriter">
    <w:name w:val="HTML Typewriter"/>
    <w:basedOn w:val="DefaultParagraphFont"/>
    <w:semiHidden/>
    <w:unhideWhenUsed/>
    <w:rsid w:val="004B3535"/>
    <w:rPr>
      <w:rFonts w:ascii="Consolas" w:hAnsi="Consolas"/>
      <w:sz w:val="20"/>
      <w:szCs w:val="20"/>
    </w:rPr>
  </w:style>
  <w:style w:type="character" w:styleId="HTMLVariable">
    <w:name w:val="HTML Variable"/>
    <w:basedOn w:val="DefaultParagraphFont"/>
    <w:semiHidden/>
    <w:unhideWhenUsed/>
    <w:rsid w:val="004B3535"/>
    <w:rPr>
      <w:i/>
      <w:iCs/>
    </w:rPr>
  </w:style>
  <w:style w:type="paragraph" w:styleId="Index1">
    <w:name w:val="index 1"/>
    <w:basedOn w:val="Normal"/>
    <w:next w:val="Normal"/>
    <w:autoRedefine/>
    <w:semiHidden/>
    <w:unhideWhenUsed/>
    <w:rsid w:val="004B3535"/>
    <w:pPr>
      <w:ind w:left="200" w:hanging="200"/>
    </w:pPr>
  </w:style>
  <w:style w:type="paragraph" w:styleId="Index2">
    <w:name w:val="index 2"/>
    <w:basedOn w:val="Normal"/>
    <w:next w:val="Normal"/>
    <w:autoRedefine/>
    <w:semiHidden/>
    <w:unhideWhenUsed/>
    <w:rsid w:val="004B3535"/>
    <w:pPr>
      <w:ind w:left="400" w:hanging="200"/>
    </w:pPr>
  </w:style>
  <w:style w:type="paragraph" w:styleId="Index3">
    <w:name w:val="index 3"/>
    <w:basedOn w:val="Normal"/>
    <w:next w:val="Normal"/>
    <w:autoRedefine/>
    <w:semiHidden/>
    <w:unhideWhenUsed/>
    <w:rsid w:val="004B3535"/>
    <w:pPr>
      <w:ind w:left="600" w:hanging="200"/>
    </w:pPr>
  </w:style>
  <w:style w:type="paragraph" w:styleId="Index4">
    <w:name w:val="index 4"/>
    <w:basedOn w:val="Normal"/>
    <w:next w:val="Normal"/>
    <w:autoRedefine/>
    <w:semiHidden/>
    <w:unhideWhenUsed/>
    <w:rsid w:val="004B3535"/>
    <w:pPr>
      <w:ind w:left="800" w:hanging="200"/>
    </w:pPr>
  </w:style>
  <w:style w:type="paragraph" w:styleId="Index5">
    <w:name w:val="index 5"/>
    <w:basedOn w:val="Normal"/>
    <w:next w:val="Normal"/>
    <w:autoRedefine/>
    <w:semiHidden/>
    <w:unhideWhenUsed/>
    <w:rsid w:val="004B3535"/>
    <w:pPr>
      <w:ind w:left="1000" w:hanging="200"/>
    </w:pPr>
  </w:style>
  <w:style w:type="paragraph" w:styleId="Index6">
    <w:name w:val="index 6"/>
    <w:basedOn w:val="Normal"/>
    <w:next w:val="Normal"/>
    <w:autoRedefine/>
    <w:semiHidden/>
    <w:unhideWhenUsed/>
    <w:rsid w:val="004B3535"/>
    <w:pPr>
      <w:ind w:left="1200" w:hanging="200"/>
    </w:pPr>
  </w:style>
  <w:style w:type="paragraph" w:styleId="Index7">
    <w:name w:val="index 7"/>
    <w:basedOn w:val="Normal"/>
    <w:next w:val="Normal"/>
    <w:autoRedefine/>
    <w:semiHidden/>
    <w:unhideWhenUsed/>
    <w:rsid w:val="004B3535"/>
    <w:pPr>
      <w:ind w:left="1400" w:hanging="200"/>
    </w:pPr>
  </w:style>
  <w:style w:type="paragraph" w:styleId="Index8">
    <w:name w:val="index 8"/>
    <w:basedOn w:val="Normal"/>
    <w:next w:val="Normal"/>
    <w:autoRedefine/>
    <w:semiHidden/>
    <w:unhideWhenUsed/>
    <w:rsid w:val="004B3535"/>
    <w:pPr>
      <w:ind w:left="1600" w:hanging="200"/>
    </w:pPr>
  </w:style>
  <w:style w:type="paragraph" w:styleId="Index9">
    <w:name w:val="index 9"/>
    <w:basedOn w:val="Normal"/>
    <w:next w:val="Normal"/>
    <w:autoRedefine/>
    <w:semiHidden/>
    <w:unhideWhenUsed/>
    <w:rsid w:val="004B3535"/>
    <w:pPr>
      <w:ind w:left="1800" w:hanging="200"/>
    </w:pPr>
  </w:style>
  <w:style w:type="paragraph" w:styleId="IndexHeading">
    <w:name w:val="index heading"/>
    <w:basedOn w:val="Normal"/>
    <w:next w:val="Index1"/>
    <w:semiHidden/>
    <w:unhideWhenUsed/>
    <w:rsid w:val="004B3535"/>
    <w:rPr>
      <w:rFonts w:asciiTheme="majorHAnsi" w:eastAsiaTheme="majorEastAsia" w:hAnsiTheme="majorHAnsi" w:cstheme="majorBidi"/>
      <w:b/>
      <w:bCs/>
    </w:rPr>
  </w:style>
  <w:style w:type="character" w:styleId="IntenseEmphasis">
    <w:name w:val="Intense Emphasis"/>
    <w:basedOn w:val="DefaultParagraphFont"/>
    <w:uiPriority w:val="21"/>
    <w:qFormat/>
    <w:rsid w:val="004B3535"/>
    <w:rPr>
      <w:i/>
      <w:iCs/>
      <w:color w:val="4472C4" w:themeColor="accent1"/>
    </w:rPr>
  </w:style>
  <w:style w:type="paragraph" w:styleId="IntenseQuote">
    <w:name w:val="Intense Quote"/>
    <w:basedOn w:val="Normal"/>
    <w:next w:val="Normal"/>
    <w:link w:val="IntenseQuoteChar"/>
    <w:uiPriority w:val="30"/>
    <w:qFormat/>
    <w:rsid w:val="004B353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B3535"/>
    <w:rPr>
      <w:rFonts w:ascii="Times New Roman" w:eastAsia="Times New Roman" w:hAnsi="Times New Roman" w:cs="Times New Roman"/>
      <w:i/>
      <w:iCs/>
      <w:color w:val="4472C4" w:themeColor="accent1"/>
      <w:sz w:val="20"/>
      <w:szCs w:val="20"/>
      <w:lang w:val="en-GB" w:eastAsia="en-US"/>
    </w:rPr>
  </w:style>
  <w:style w:type="character" w:styleId="IntenseReference">
    <w:name w:val="Intense Reference"/>
    <w:basedOn w:val="DefaultParagraphFont"/>
    <w:uiPriority w:val="32"/>
    <w:qFormat/>
    <w:rsid w:val="004B3535"/>
    <w:rPr>
      <w:b/>
      <w:bCs/>
      <w:smallCaps/>
      <w:color w:val="4472C4" w:themeColor="accent1"/>
      <w:spacing w:val="5"/>
    </w:rPr>
  </w:style>
  <w:style w:type="table" w:styleId="LightGrid">
    <w:name w:val="Light Grid"/>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4B3535"/>
    <w:pPr>
      <w:spacing w:after="0" w:line="240" w:lineRule="auto"/>
    </w:pPr>
    <w:rPr>
      <w:rFonts w:ascii="Times New Roman" w:eastAsia="Times New Roman" w:hAnsi="Times New Roman" w:cs="Times New Roman"/>
      <w:color w:val="000000" w:themeColor="text1" w:themeShade="BF"/>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4B3535"/>
  </w:style>
  <w:style w:type="paragraph" w:styleId="List">
    <w:name w:val="List"/>
    <w:basedOn w:val="Normal"/>
    <w:semiHidden/>
    <w:unhideWhenUsed/>
    <w:rsid w:val="004B3535"/>
    <w:pPr>
      <w:ind w:left="283" w:hanging="283"/>
      <w:contextualSpacing/>
    </w:pPr>
  </w:style>
  <w:style w:type="paragraph" w:styleId="List2">
    <w:name w:val="List 2"/>
    <w:basedOn w:val="Normal"/>
    <w:semiHidden/>
    <w:unhideWhenUsed/>
    <w:rsid w:val="004B3535"/>
    <w:pPr>
      <w:ind w:left="566" w:hanging="283"/>
      <w:contextualSpacing/>
    </w:pPr>
  </w:style>
  <w:style w:type="paragraph" w:styleId="List3">
    <w:name w:val="List 3"/>
    <w:basedOn w:val="Normal"/>
    <w:semiHidden/>
    <w:unhideWhenUsed/>
    <w:rsid w:val="004B3535"/>
    <w:pPr>
      <w:ind w:left="849" w:hanging="283"/>
      <w:contextualSpacing/>
    </w:pPr>
  </w:style>
  <w:style w:type="paragraph" w:styleId="List4">
    <w:name w:val="List 4"/>
    <w:basedOn w:val="Normal"/>
    <w:semiHidden/>
    <w:unhideWhenUsed/>
    <w:rsid w:val="004B3535"/>
    <w:pPr>
      <w:ind w:left="1132" w:hanging="283"/>
      <w:contextualSpacing/>
    </w:pPr>
  </w:style>
  <w:style w:type="paragraph" w:styleId="List5">
    <w:name w:val="List 5"/>
    <w:basedOn w:val="Normal"/>
    <w:semiHidden/>
    <w:unhideWhenUsed/>
    <w:rsid w:val="004B3535"/>
    <w:pPr>
      <w:ind w:left="1415" w:hanging="283"/>
      <w:contextualSpacing/>
    </w:pPr>
  </w:style>
  <w:style w:type="paragraph" w:styleId="ListBullet">
    <w:name w:val="List Bullet"/>
    <w:basedOn w:val="Normal"/>
    <w:rsid w:val="004B3535"/>
    <w:pPr>
      <w:numPr>
        <w:numId w:val="25"/>
      </w:numPr>
      <w:contextualSpacing/>
    </w:pPr>
  </w:style>
  <w:style w:type="paragraph" w:styleId="ListBullet2">
    <w:name w:val="List Bullet 2"/>
    <w:basedOn w:val="Normal"/>
    <w:semiHidden/>
    <w:unhideWhenUsed/>
    <w:rsid w:val="004B3535"/>
    <w:pPr>
      <w:numPr>
        <w:numId w:val="26"/>
      </w:numPr>
      <w:contextualSpacing/>
    </w:pPr>
  </w:style>
  <w:style w:type="paragraph" w:styleId="ListBullet3">
    <w:name w:val="List Bullet 3"/>
    <w:basedOn w:val="Normal"/>
    <w:semiHidden/>
    <w:unhideWhenUsed/>
    <w:rsid w:val="004B3535"/>
    <w:pPr>
      <w:numPr>
        <w:numId w:val="27"/>
      </w:numPr>
      <w:contextualSpacing/>
    </w:pPr>
  </w:style>
  <w:style w:type="paragraph" w:styleId="ListBullet5">
    <w:name w:val="List Bullet 5"/>
    <w:basedOn w:val="Normal"/>
    <w:semiHidden/>
    <w:unhideWhenUsed/>
    <w:rsid w:val="004B3535"/>
    <w:pPr>
      <w:numPr>
        <w:numId w:val="28"/>
      </w:numPr>
      <w:contextualSpacing/>
    </w:pPr>
  </w:style>
  <w:style w:type="paragraph" w:styleId="ListContinue">
    <w:name w:val="List Continue"/>
    <w:basedOn w:val="Normal"/>
    <w:semiHidden/>
    <w:unhideWhenUsed/>
    <w:rsid w:val="004B3535"/>
    <w:pPr>
      <w:spacing w:after="120"/>
      <w:ind w:left="283"/>
      <w:contextualSpacing/>
    </w:pPr>
  </w:style>
  <w:style w:type="paragraph" w:styleId="ListContinue2">
    <w:name w:val="List Continue 2"/>
    <w:basedOn w:val="Normal"/>
    <w:semiHidden/>
    <w:unhideWhenUsed/>
    <w:rsid w:val="004B3535"/>
    <w:pPr>
      <w:spacing w:after="120"/>
      <w:ind w:left="566"/>
      <w:contextualSpacing/>
    </w:pPr>
  </w:style>
  <w:style w:type="paragraph" w:styleId="ListContinue3">
    <w:name w:val="List Continue 3"/>
    <w:basedOn w:val="Normal"/>
    <w:rsid w:val="004B3535"/>
    <w:pPr>
      <w:spacing w:after="120"/>
      <w:ind w:left="849"/>
      <w:contextualSpacing/>
    </w:pPr>
  </w:style>
  <w:style w:type="paragraph" w:styleId="ListContinue4">
    <w:name w:val="List Continue 4"/>
    <w:basedOn w:val="Normal"/>
    <w:rsid w:val="004B3535"/>
    <w:pPr>
      <w:spacing w:after="120"/>
      <w:ind w:left="1132"/>
      <w:contextualSpacing/>
    </w:pPr>
  </w:style>
  <w:style w:type="paragraph" w:styleId="ListContinue5">
    <w:name w:val="List Continue 5"/>
    <w:basedOn w:val="Normal"/>
    <w:rsid w:val="004B3535"/>
    <w:pPr>
      <w:spacing w:after="120"/>
      <w:ind w:left="1415"/>
      <w:contextualSpacing/>
    </w:pPr>
  </w:style>
  <w:style w:type="paragraph" w:styleId="ListNumber">
    <w:name w:val="List Number"/>
    <w:basedOn w:val="Normal"/>
    <w:rsid w:val="004B3535"/>
    <w:pPr>
      <w:numPr>
        <w:numId w:val="29"/>
      </w:numPr>
      <w:contextualSpacing/>
    </w:pPr>
  </w:style>
  <w:style w:type="paragraph" w:styleId="ListNumber2">
    <w:name w:val="List Number 2"/>
    <w:basedOn w:val="Normal"/>
    <w:semiHidden/>
    <w:unhideWhenUsed/>
    <w:rsid w:val="004B3535"/>
    <w:pPr>
      <w:numPr>
        <w:numId w:val="30"/>
      </w:numPr>
      <w:contextualSpacing/>
    </w:pPr>
  </w:style>
  <w:style w:type="paragraph" w:styleId="ListNumber3">
    <w:name w:val="List Number 3"/>
    <w:basedOn w:val="Normal"/>
    <w:semiHidden/>
    <w:unhideWhenUsed/>
    <w:rsid w:val="004B3535"/>
    <w:pPr>
      <w:numPr>
        <w:numId w:val="31"/>
      </w:numPr>
      <w:contextualSpacing/>
    </w:pPr>
  </w:style>
  <w:style w:type="paragraph" w:styleId="ListNumber4">
    <w:name w:val="List Number 4"/>
    <w:basedOn w:val="Normal"/>
    <w:semiHidden/>
    <w:unhideWhenUsed/>
    <w:rsid w:val="004B3535"/>
    <w:pPr>
      <w:numPr>
        <w:numId w:val="32"/>
      </w:numPr>
      <w:contextualSpacing/>
    </w:pPr>
  </w:style>
  <w:style w:type="paragraph" w:styleId="ListNumber5">
    <w:name w:val="List Number 5"/>
    <w:basedOn w:val="Normal"/>
    <w:semiHidden/>
    <w:unhideWhenUsed/>
    <w:rsid w:val="004B3535"/>
    <w:pPr>
      <w:numPr>
        <w:numId w:val="33"/>
      </w:numPr>
      <w:contextualSpacing/>
    </w:pPr>
  </w:style>
  <w:style w:type="table" w:styleId="ListTable1Light">
    <w:name w:val="List Table 1 Light"/>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4B353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sz w:val="20"/>
      <w:szCs w:val="20"/>
      <w:lang w:val="fr-FR"/>
    </w:rPr>
  </w:style>
  <w:style w:type="character" w:customStyle="1" w:styleId="MacroTextChar">
    <w:name w:val="Macro Text Char"/>
    <w:basedOn w:val="DefaultParagraphFont"/>
    <w:link w:val="MacroText"/>
    <w:rsid w:val="004B3535"/>
    <w:rPr>
      <w:rFonts w:ascii="Consolas" w:eastAsia="SimSun" w:hAnsi="Consolas" w:cs="Times New Roman"/>
      <w:sz w:val="20"/>
      <w:szCs w:val="20"/>
      <w:lang w:val="fr-FR"/>
    </w:rPr>
  </w:style>
  <w:style w:type="table" w:styleId="MediumGrid1">
    <w:name w:val="Medium Grid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unhideWhenUsed/>
    <w:rsid w:val="004B3535"/>
    <w:rPr>
      <w:color w:val="2B579A"/>
      <w:shd w:val="clear" w:color="auto" w:fill="E1DFDD"/>
    </w:rPr>
  </w:style>
  <w:style w:type="paragraph" w:styleId="MessageHeader">
    <w:name w:val="Message Header"/>
    <w:basedOn w:val="Normal"/>
    <w:link w:val="MessageHeaderChar"/>
    <w:rsid w:val="004B353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B3535"/>
    <w:rPr>
      <w:rFonts w:asciiTheme="majorHAnsi" w:eastAsiaTheme="majorEastAsia" w:hAnsiTheme="majorHAnsi" w:cstheme="majorBidi"/>
      <w:sz w:val="24"/>
      <w:szCs w:val="24"/>
      <w:shd w:val="pct20" w:color="auto" w:fill="auto"/>
      <w:lang w:val="en-GB" w:eastAsia="en-US"/>
    </w:rPr>
  </w:style>
  <w:style w:type="paragraph" w:styleId="NoteHeading">
    <w:name w:val="Note Heading"/>
    <w:basedOn w:val="Normal"/>
    <w:next w:val="Normal"/>
    <w:link w:val="NoteHeadingChar"/>
    <w:semiHidden/>
    <w:unhideWhenUsed/>
    <w:rsid w:val="004B3535"/>
  </w:style>
  <w:style w:type="character" w:customStyle="1" w:styleId="NoteHeadingChar">
    <w:name w:val="Note Heading Char"/>
    <w:basedOn w:val="DefaultParagraphFont"/>
    <w:link w:val="NoteHeading"/>
    <w:semiHidden/>
    <w:rsid w:val="004B3535"/>
    <w:rPr>
      <w:rFonts w:ascii="Times New Roman" w:eastAsia="Times New Roman" w:hAnsi="Times New Roman" w:cs="Times New Roman"/>
      <w:sz w:val="20"/>
      <w:szCs w:val="20"/>
      <w:lang w:val="en-GB" w:eastAsia="en-US"/>
    </w:rPr>
  </w:style>
  <w:style w:type="table" w:styleId="PlainTable1">
    <w:name w:val="Plain Table 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4B353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B3535"/>
    <w:rPr>
      <w:rFonts w:ascii="Times New Roman" w:eastAsia="Times New Roman" w:hAnsi="Times New Roman" w:cs="Times New Roman"/>
      <w:i/>
      <w:iCs/>
      <w:color w:val="404040" w:themeColor="text1" w:themeTint="BF"/>
      <w:sz w:val="20"/>
      <w:szCs w:val="20"/>
      <w:lang w:val="en-GB" w:eastAsia="en-US"/>
    </w:rPr>
  </w:style>
  <w:style w:type="paragraph" w:styleId="Salutation">
    <w:name w:val="Salutation"/>
    <w:basedOn w:val="Normal"/>
    <w:next w:val="Normal"/>
    <w:link w:val="SalutationChar"/>
    <w:semiHidden/>
    <w:unhideWhenUsed/>
    <w:rsid w:val="004B3535"/>
  </w:style>
  <w:style w:type="character" w:customStyle="1" w:styleId="SalutationChar">
    <w:name w:val="Salutation Char"/>
    <w:basedOn w:val="DefaultParagraphFont"/>
    <w:link w:val="Salutation"/>
    <w:semiHidden/>
    <w:rsid w:val="004B3535"/>
    <w:rPr>
      <w:rFonts w:ascii="Times New Roman" w:eastAsia="Times New Roman" w:hAnsi="Times New Roman" w:cs="Times New Roman"/>
      <w:sz w:val="20"/>
      <w:szCs w:val="20"/>
      <w:lang w:val="en-GB" w:eastAsia="en-US"/>
    </w:rPr>
  </w:style>
  <w:style w:type="paragraph" w:styleId="Signature">
    <w:name w:val="Signature"/>
    <w:basedOn w:val="Normal"/>
    <w:link w:val="SignatureChar"/>
    <w:semiHidden/>
    <w:unhideWhenUsed/>
    <w:rsid w:val="004B3535"/>
    <w:pPr>
      <w:ind w:left="4252"/>
    </w:pPr>
  </w:style>
  <w:style w:type="character" w:customStyle="1" w:styleId="SignatureChar">
    <w:name w:val="Signature Char"/>
    <w:basedOn w:val="DefaultParagraphFont"/>
    <w:link w:val="Signature"/>
    <w:semiHidden/>
    <w:rsid w:val="004B3535"/>
    <w:rPr>
      <w:rFonts w:ascii="Times New Roman" w:eastAsia="Times New Roman" w:hAnsi="Times New Roman" w:cs="Times New Roman"/>
      <w:sz w:val="20"/>
      <w:szCs w:val="20"/>
      <w:lang w:val="en-GB" w:eastAsia="en-US"/>
    </w:rPr>
  </w:style>
  <w:style w:type="character" w:customStyle="1" w:styleId="SmartHyperlink1">
    <w:name w:val="Smart Hyperlink1"/>
    <w:basedOn w:val="DefaultParagraphFont"/>
    <w:uiPriority w:val="99"/>
    <w:semiHidden/>
    <w:unhideWhenUsed/>
    <w:rsid w:val="004B3535"/>
    <w:rPr>
      <w:u w:val="dotted"/>
    </w:rPr>
  </w:style>
  <w:style w:type="character" w:customStyle="1" w:styleId="SmartLink1">
    <w:name w:val="SmartLink1"/>
    <w:basedOn w:val="DefaultParagraphFont"/>
    <w:uiPriority w:val="99"/>
    <w:semiHidden/>
    <w:unhideWhenUsed/>
    <w:rsid w:val="004B3535"/>
    <w:rPr>
      <w:color w:val="0000FF"/>
      <w:u w:val="single"/>
      <w:shd w:val="clear" w:color="auto" w:fill="F3F2F1"/>
    </w:rPr>
  </w:style>
  <w:style w:type="character" w:styleId="SubtleEmphasis">
    <w:name w:val="Subtle Emphasis"/>
    <w:basedOn w:val="DefaultParagraphFont"/>
    <w:uiPriority w:val="19"/>
    <w:qFormat/>
    <w:rsid w:val="004B3535"/>
    <w:rPr>
      <w:i/>
      <w:iCs/>
      <w:color w:val="404040" w:themeColor="text1" w:themeTint="BF"/>
    </w:rPr>
  </w:style>
  <w:style w:type="character" w:styleId="SubtleReference">
    <w:name w:val="Subtle Reference"/>
    <w:basedOn w:val="DefaultParagraphFont"/>
    <w:uiPriority w:val="31"/>
    <w:qFormat/>
    <w:rsid w:val="004B3535"/>
    <w:rPr>
      <w:smallCaps/>
      <w:color w:val="5A5A5A" w:themeColor="text1" w:themeTint="A5"/>
    </w:rPr>
  </w:style>
  <w:style w:type="table" w:styleId="Table3Deffects1">
    <w:name w:val="Table 3D effects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B3535"/>
    <w:pPr>
      <w:spacing w:after="0" w:line="240" w:lineRule="auto"/>
    </w:pPr>
    <w:rPr>
      <w:rFonts w:ascii="Times New Roman" w:eastAsia="Times New Roman" w:hAnsi="Times New Roman" w:cs="Times New Roman"/>
      <w:color w:val="000080"/>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B3535"/>
    <w:pPr>
      <w:spacing w:after="0" w:line="240" w:lineRule="auto"/>
    </w:pPr>
    <w:rPr>
      <w:rFonts w:ascii="Times New Roman" w:eastAsia="Times New Roman" w:hAnsi="Times New Roman" w:cs="Times New Roman"/>
      <w:color w:val="FFFFFF"/>
      <w:sz w:val="20"/>
      <w:szCs w:val="20"/>
      <w:lang w:val="fr-FR"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1">
    <w:name w:val="Table Grid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B3535"/>
    <w:pPr>
      <w:ind w:left="200" w:hanging="200"/>
    </w:pPr>
  </w:style>
  <w:style w:type="table" w:styleId="TableProfessional">
    <w:name w:val="Table Professional"/>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2">
    <w:name w:val="Unresolved Mention2"/>
    <w:basedOn w:val="DefaultParagraphFont"/>
    <w:uiPriority w:val="99"/>
    <w:semiHidden/>
    <w:unhideWhenUsed/>
    <w:rsid w:val="004B3535"/>
    <w:rPr>
      <w:color w:val="605E5C"/>
      <w:shd w:val="clear" w:color="auto" w:fill="E1DFDD"/>
    </w:rPr>
  </w:style>
  <w:style w:type="character" w:styleId="Hashtag">
    <w:name w:val="Hashtag"/>
    <w:basedOn w:val="DefaultParagraphFont"/>
    <w:uiPriority w:val="99"/>
    <w:semiHidden/>
    <w:unhideWhenUsed/>
    <w:rsid w:val="004B3535"/>
    <w:rPr>
      <w:color w:val="2B579A"/>
      <w:shd w:val="clear" w:color="auto" w:fill="E1DFDD"/>
      <w:lang w:val="fr-FR"/>
    </w:rPr>
  </w:style>
  <w:style w:type="character" w:styleId="Mention">
    <w:name w:val="Mention"/>
    <w:basedOn w:val="DefaultParagraphFont"/>
    <w:uiPriority w:val="99"/>
    <w:semiHidden/>
    <w:unhideWhenUsed/>
    <w:rsid w:val="004B3535"/>
    <w:rPr>
      <w:color w:val="2B579A"/>
      <w:shd w:val="clear" w:color="auto" w:fill="E1DFDD"/>
      <w:lang w:val="fr-FR"/>
    </w:rPr>
  </w:style>
  <w:style w:type="character" w:styleId="SmartHyperlink">
    <w:name w:val="Smart Hyperlink"/>
    <w:basedOn w:val="DefaultParagraphFont"/>
    <w:uiPriority w:val="99"/>
    <w:semiHidden/>
    <w:unhideWhenUsed/>
    <w:rsid w:val="004B3535"/>
    <w:rPr>
      <w:u w:val="dotted"/>
      <w:lang w:val="fr-FR"/>
    </w:rPr>
  </w:style>
  <w:style w:type="character" w:styleId="SmartLink">
    <w:name w:val="Smart Link"/>
    <w:basedOn w:val="DefaultParagraphFont"/>
    <w:uiPriority w:val="99"/>
    <w:semiHidden/>
    <w:unhideWhenUsed/>
    <w:rsid w:val="004B3535"/>
    <w:rPr>
      <w:color w:val="0000FF"/>
      <w:u w:val="single"/>
      <w:shd w:val="clear" w:color="auto" w:fill="F3F2F1"/>
      <w:lang w:val="fr-FR"/>
    </w:rPr>
  </w:style>
  <w:style w:type="character" w:styleId="UnresolvedMention">
    <w:name w:val="Unresolved Mention"/>
    <w:basedOn w:val="DefaultParagraphFont"/>
    <w:uiPriority w:val="99"/>
    <w:semiHidden/>
    <w:unhideWhenUsed/>
    <w:rsid w:val="004B3535"/>
    <w:rPr>
      <w:color w:val="605E5C"/>
      <w:shd w:val="clear" w:color="auto" w:fill="E1DFDD"/>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1860</Words>
  <Characters>10603</Characters>
  <Application>Microsoft Office Word</Application>
  <DocSecurity>0</DocSecurity>
  <Lines>88</Lines>
  <Paragraphs>24</Paragraphs>
  <ScaleCrop>false</ScaleCrop>
  <Company/>
  <LinksUpToDate>false</LinksUpToDate>
  <CharactersWithSpaces>12439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2023-05-22T12:28:00Z</dcterms:created>
  <dcterms:modified xsi:type="dcterms:W3CDTF">2023-05-22T12:28:00Z</dcterms:modified>
</cp:coreProperties>
</file>