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6878" w:rsidRDefault="00161F94" w:rsidP="006E75F9">
      <w:pPr>
        <w:pStyle w:val="Normal1"/>
        <w:jc w:val="center"/>
      </w:pPr>
      <w:bookmarkStart w:id="0" w:name="_GoBack"/>
      <w:bookmarkEnd w:id="0"/>
      <w:r>
        <w:rPr>
          <w:rFonts w:ascii="Calibri" w:hAnsi="Calibri" w:cs="Calibri"/>
          <w:b/>
          <w:color w:val="999999"/>
          <w:sz w:val="32"/>
        </w:rPr>
        <w:t>4</w:t>
      </w:r>
      <w:r w:rsidR="006E75F9">
        <w:rPr>
          <w:rFonts w:ascii="Calibri" w:hAnsi="Calibri" w:cs="Calibri"/>
          <w:b/>
          <w:color w:val="999999"/>
          <w:sz w:val="32"/>
        </w:rPr>
        <w:t>2</w:t>
      </w:r>
      <w:r w:rsidR="006E75F9" w:rsidRPr="006E75F9">
        <w:rPr>
          <w:rFonts w:ascii="Calibri" w:hAnsi="Calibri" w:cs="Calibri"/>
          <w:b/>
          <w:color w:val="999999"/>
          <w:sz w:val="32"/>
          <w:vertAlign w:val="superscript"/>
        </w:rPr>
        <w:t>nd</w:t>
      </w:r>
      <w:r w:rsidR="006E75F9">
        <w:rPr>
          <w:rFonts w:ascii="Calibri" w:hAnsi="Calibri" w:cs="Calibri"/>
          <w:b/>
          <w:color w:val="999999"/>
          <w:sz w:val="32"/>
        </w:rPr>
        <w:t xml:space="preserve"> </w:t>
      </w:r>
      <w:r w:rsidR="001C2844">
        <w:rPr>
          <w:rFonts w:ascii="Calibri" w:hAnsi="Calibri" w:cs="Calibri"/>
          <w:b/>
          <w:color w:val="999999"/>
          <w:sz w:val="32"/>
        </w:rPr>
        <w:t>Working</w:t>
      </w:r>
      <w:r w:rsidR="00D16878">
        <w:rPr>
          <w:rFonts w:ascii="Calibri" w:hAnsi="Calibri" w:cs="Calibri"/>
          <w:b/>
          <w:color w:val="999999"/>
          <w:sz w:val="32"/>
        </w:rPr>
        <w:t xml:space="preserve"> Group Meeting of the MEA IKM Initiative </w:t>
      </w:r>
    </w:p>
    <w:p w:rsidR="00F27941" w:rsidRDefault="006E75F9" w:rsidP="006E75F9">
      <w:pPr>
        <w:pStyle w:val="Normal1"/>
        <w:jc w:val="center"/>
        <w:rPr>
          <w:rFonts w:ascii="Calibri" w:hAnsi="Calibri" w:cs="Calibri"/>
          <w:b/>
          <w:color w:val="999999"/>
        </w:rPr>
      </w:pPr>
      <w:r>
        <w:rPr>
          <w:rFonts w:ascii="Calibri" w:hAnsi="Calibri" w:cs="Calibri"/>
          <w:b/>
          <w:color w:val="999999"/>
        </w:rPr>
        <w:t>23</w:t>
      </w:r>
      <w:r w:rsidRPr="006E75F9">
        <w:rPr>
          <w:rFonts w:ascii="Calibri" w:hAnsi="Calibri" w:cs="Calibri"/>
          <w:b/>
          <w:color w:val="999999"/>
          <w:vertAlign w:val="superscript"/>
        </w:rPr>
        <w:t>rd</w:t>
      </w:r>
      <w:r>
        <w:rPr>
          <w:rFonts w:ascii="Calibri" w:hAnsi="Calibri" w:cs="Calibri"/>
          <w:b/>
          <w:color w:val="999999"/>
        </w:rPr>
        <w:t xml:space="preserve"> February 2017</w:t>
      </w:r>
      <w:r w:rsidR="00BF2769">
        <w:rPr>
          <w:rFonts w:ascii="Calibri" w:hAnsi="Calibri" w:cs="Calibri"/>
          <w:b/>
          <w:color w:val="999999"/>
        </w:rPr>
        <w:t xml:space="preserve"> -</w:t>
      </w:r>
      <w:r w:rsidR="00F27941">
        <w:rPr>
          <w:rFonts w:ascii="Calibri" w:hAnsi="Calibri" w:cs="Calibri"/>
          <w:b/>
          <w:color w:val="999999"/>
        </w:rPr>
        <w:t xml:space="preserve"> Bonn, </w:t>
      </w:r>
      <w:r>
        <w:rPr>
          <w:rFonts w:ascii="Calibri" w:hAnsi="Calibri" w:cs="Calibri"/>
          <w:b/>
          <w:color w:val="999999"/>
        </w:rPr>
        <w:t xml:space="preserve">Gland, </w:t>
      </w:r>
      <w:r w:rsidR="00F27941">
        <w:rPr>
          <w:rFonts w:ascii="Calibri" w:hAnsi="Calibri" w:cs="Calibri"/>
          <w:b/>
          <w:color w:val="999999"/>
        </w:rPr>
        <w:t>Geneva, Montreal, Nairobi</w:t>
      </w:r>
      <w:r>
        <w:rPr>
          <w:rFonts w:ascii="Calibri" w:hAnsi="Calibri" w:cs="Calibri"/>
          <w:b/>
          <w:color w:val="999999"/>
        </w:rPr>
        <w:t>, Rome</w:t>
      </w:r>
      <w:r w:rsidR="00F529E1">
        <w:rPr>
          <w:rFonts w:ascii="Calibri" w:hAnsi="Calibri" w:cs="Calibri"/>
          <w:b/>
          <w:color w:val="999999"/>
        </w:rPr>
        <w:t xml:space="preserve"> </w:t>
      </w:r>
    </w:p>
    <w:p w:rsidR="00C26287" w:rsidRPr="00C26287" w:rsidRDefault="00C26287" w:rsidP="007509AF">
      <w:pPr>
        <w:pStyle w:val="Normal1"/>
        <w:jc w:val="center"/>
        <w:rPr>
          <w:rFonts w:asciiTheme="minorHAnsi" w:hAnsiTheme="minorHAnsi" w:cs="Calibri"/>
          <w:b/>
          <w:color w:val="7F7F7F" w:themeColor="text1" w:themeTint="80"/>
        </w:rPr>
      </w:pPr>
      <w:r w:rsidRPr="00C26287">
        <w:rPr>
          <w:rFonts w:asciiTheme="minorHAnsi" w:hAnsiTheme="minorHAnsi" w:cs="Helv"/>
          <w:b/>
          <w:color w:val="7F7F7F" w:themeColor="text1" w:themeTint="80"/>
        </w:rPr>
        <w:t>T</w:t>
      </w:r>
      <w:r w:rsidR="00161F94">
        <w:rPr>
          <w:rFonts w:asciiTheme="minorHAnsi" w:hAnsiTheme="minorHAnsi" w:cs="Helv"/>
          <w:b/>
          <w:color w:val="7F7F7F" w:themeColor="text1" w:themeTint="80"/>
        </w:rPr>
        <w:t>hur</w:t>
      </w:r>
      <w:r w:rsidR="002B1BA0">
        <w:rPr>
          <w:rFonts w:asciiTheme="minorHAnsi" w:hAnsiTheme="minorHAnsi" w:cs="Helv"/>
          <w:b/>
          <w:color w:val="7F7F7F" w:themeColor="text1" w:themeTint="80"/>
        </w:rPr>
        <w:t>sday</w:t>
      </w:r>
      <w:r w:rsidRPr="00C26287">
        <w:rPr>
          <w:rFonts w:asciiTheme="minorHAnsi" w:hAnsiTheme="minorHAnsi" w:cs="Helv"/>
          <w:b/>
          <w:color w:val="7F7F7F" w:themeColor="text1" w:themeTint="80"/>
        </w:rPr>
        <w:t xml:space="preserve">, </w:t>
      </w:r>
      <w:r w:rsidR="007509AF">
        <w:rPr>
          <w:rFonts w:asciiTheme="minorHAnsi" w:hAnsiTheme="minorHAnsi" w:cs="Helv"/>
          <w:b/>
          <w:color w:val="7F7F7F" w:themeColor="text1" w:themeTint="80"/>
        </w:rPr>
        <w:t>Feb 23, 2017</w:t>
      </w:r>
      <w:r w:rsidRPr="00C26287">
        <w:rPr>
          <w:rFonts w:asciiTheme="minorHAnsi" w:hAnsiTheme="minorHAnsi" w:cs="Helv"/>
          <w:b/>
          <w:color w:val="7F7F7F" w:themeColor="text1" w:themeTint="80"/>
        </w:rPr>
        <w:t xml:space="preserve"> 3:</w:t>
      </w:r>
      <w:r w:rsidR="00161F94">
        <w:rPr>
          <w:rFonts w:asciiTheme="minorHAnsi" w:hAnsiTheme="minorHAnsi" w:cs="Helv"/>
          <w:b/>
          <w:color w:val="7F7F7F" w:themeColor="text1" w:themeTint="80"/>
        </w:rPr>
        <w:t>00</w:t>
      </w:r>
      <w:r w:rsidR="007509AF">
        <w:rPr>
          <w:rFonts w:asciiTheme="minorHAnsi" w:hAnsiTheme="minorHAnsi" w:cs="Helv"/>
          <w:b/>
          <w:color w:val="7F7F7F" w:themeColor="text1" w:themeTint="80"/>
        </w:rPr>
        <w:t xml:space="preserve"> PM - 4:30</w:t>
      </w:r>
      <w:r w:rsidRPr="00C26287">
        <w:rPr>
          <w:rFonts w:asciiTheme="minorHAnsi" w:hAnsiTheme="minorHAnsi" w:cs="Helv"/>
          <w:b/>
          <w:color w:val="7F7F7F" w:themeColor="text1" w:themeTint="80"/>
        </w:rPr>
        <w:t xml:space="preserve"> PM </w:t>
      </w:r>
      <w:r w:rsidR="00161F94">
        <w:rPr>
          <w:rFonts w:asciiTheme="minorHAnsi" w:hAnsiTheme="minorHAnsi" w:cs="Helv"/>
          <w:b/>
          <w:color w:val="7F7F7F" w:themeColor="text1" w:themeTint="80"/>
        </w:rPr>
        <w:t>CET</w:t>
      </w:r>
    </w:p>
    <w:p w:rsidR="00F75976" w:rsidRDefault="00F75976" w:rsidP="00F75976">
      <w:pPr>
        <w:pStyle w:val="Normal1"/>
        <w:rPr>
          <w:rFonts w:ascii="Calibri" w:hAnsi="Calibri" w:cs="Calibri"/>
          <w:b/>
          <w:color w:val="999999"/>
        </w:rPr>
      </w:pPr>
    </w:p>
    <w:p w:rsidR="00A44553" w:rsidRPr="00F529E1" w:rsidRDefault="00A44553" w:rsidP="00AF0601">
      <w:pPr>
        <w:pStyle w:val="Normal1"/>
        <w:jc w:val="center"/>
        <w:rPr>
          <w:sz w:val="10"/>
          <w:szCs w:val="10"/>
        </w:rPr>
      </w:pPr>
    </w:p>
    <w:p w:rsidR="00F27941" w:rsidRDefault="00F27941" w:rsidP="00B47018">
      <w:pPr>
        <w:jc w:val="center"/>
        <w:rPr>
          <w:b/>
          <w:sz w:val="28"/>
          <w:szCs w:val="28"/>
        </w:rPr>
      </w:pPr>
      <w:r>
        <w:rPr>
          <w:b/>
          <w:sz w:val="28"/>
          <w:szCs w:val="28"/>
        </w:rPr>
        <w:t>Report</w:t>
      </w:r>
    </w:p>
    <w:p w:rsidR="0085000D" w:rsidRDefault="0085000D" w:rsidP="00B47018">
      <w:pPr>
        <w:jc w:val="center"/>
        <w:rPr>
          <w:b/>
          <w:sz w:val="10"/>
          <w:szCs w:val="10"/>
        </w:rPr>
      </w:pPr>
    </w:p>
    <w:p w:rsidR="00F75976" w:rsidRDefault="00F75976" w:rsidP="00B47018">
      <w:pPr>
        <w:jc w:val="center"/>
        <w:rPr>
          <w:b/>
          <w:sz w:val="10"/>
          <w:szCs w:val="10"/>
        </w:rPr>
      </w:pPr>
    </w:p>
    <w:p w:rsidR="00F75976" w:rsidRPr="00F529E1" w:rsidRDefault="00F75976" w:rsidP="00B47018">
      <w:pPr>
        <w:jc w:val="center"/>
        <w:rPr>
          <w:b/>
          <w:sz w:val="10"/>
          <w:szCs w:val="10"/>
        </w:rPr>
      </w:pPr>
    </w:p>
    <w:p w:rsidR="0085000D" w:rsidRPr="00F75976" w:rsidRDefault="0085000D" w:rsidP="0085000D">
      <w:pPr>
        <w:shd w:val="clear" w:color="auto" w:fill="CCECFF"/>
        <w:jc w:val="center"/>
        <w:rPr>
          <w:rFonts w:asciiTheme="minorHAnsi" w:hAnsiTheme="minorHAnsi"/>
        </w:rPr>
      </w:pPr>
      <w:r w:rsidRPr="00F75976">
        <w:rPr>
          <w:rFonts w:asciiTheme="minorHAnsi" w:hAnsiTheme="minorHAnsi"/>
          <w:b/>
          <w:bCs/>
        </w:rPr>
        <w:t>Meeting Participants</w:t>
      </w:r>
    </w:p>
    <w:p w:rsidR="006D5885" w:rsidRPr="001C5DB1" w:rsidRDefault="006D5885" w:rsidP="00F75976">
      <w:pPr>
        <w:pStyle w:val="Normal1"/>
        <w:jc w:val="both"/>
        <w:rPr>
          <w:rFonts w:asciiTheme="minorHAnsi" w:hAnsiTheme="minorHAnsi" w:cs="Calibri"/>
          <w:lang w:val="en-GB"/>
        </w:rPr>
      </w:pPr>
    </w:p>
    <w:p w:rsidR="009F047B" w:rsidRPr="004A3DD8" w:rsidRDefault="009F047B" w:rsidP="0070047A">
      <w:pPr>
        <w:pStyle w:val="Normal1"/>
        <w:jc w:val="both"/>
        <w:rPr>
          <w:rFonts w:asciiTheme="minorHAnsi" w:hAnsiTheme="minorHAnsi" w:cs="Calibri"/>
          <w:b/>
          <w:bCs/>
          <w:lang w:val="en-GB"/>
        </w:rPr>
      </w:pPr>
      <w:r w:rsidRPr="00EA0144">
        <w:rPr>
          <w:rFonts w:asciiTheme="minorHAnsi" w:hAnsiTheme="minorHAnsi" w:cs="Calibri"/>
          <w:b/>
          <w:bCs/>
          <w:lang w:val="en-GB"/>
        </w:rPr>
        <w:t xml:space="preserve">                                                </w:t>
      </w:r>
      <w:r w:rsidRPr="004A3DD8">
        <w:rPr>
          <w:rFonts w:asciiTheme="minorHAnsi" w:hAnsiTheme="minorHAnsi" w:cs="Calibri"/>
          <w:b/>
          <w:bCs/>
          <w:lang w:val="en-GB"/>
        </w:rPr>
        <w:t>Moderator</w:t>
      </w:r>
      <w:r w:rsidR="00C07028" w:rsidRPr="004A3DD8">
        <w:rPr>
          <w:rFonts w:asciiTheme="minorHAnsi" w:hAnsiTheme="minorHAnsi" w:cs="Calibri"/>
          <w:b/>
          <w:bCs/>
          <w:lang w:val="en-GB"/>
        </w:rPr>
        <w:t xml:space="preserve"> </w:t>
      </w:r>
      <w:r w:rsidRPr="004A3DD8">
        <w:rPr>
          <w:rFonts w:asciiTheme="minorHAnsi" w:hAnsiTheme="minorHAnsi" w:cs="Calibri"/>
          <w:b/>
          <w:bCs/>
          <w:lang w:val="en-GB"/>
        </w:rPr>
        <w:t>- Eva Duer</w:t>
      </w:r>
    </w:p>
    <w:p w:rsidR="004C0635" w:rsidRPr="004A3DD8" w:rsidRDefault="00C43428" w:rsidP="00161F94">
      <w:pPr>
        <w:pStyle w:val="Normal1"/>
        <w:jc w:val="both"/>
        <w:rPr>
          <w:rFonts w:asciiTheme="minorHAnsi" w:hAnsiTheme="minorHAnsi" w:cs="Calibri"/>
          <w:b/>
          <w:bCs/>
          <w:lang w:val="en-GB"/>
        </w:rPr>
      </w:pPr>
      <w:r w:rsidRPr="004A3DD8">
        <w:rPr>
          <w:rFonts w:asciiTheme="minorHAnsi" w:hAnsiTheme="minorHAnsi" w:cs="Calibri"/>
          <w:b/>
          <w:bCs/>
          <w:lang w:val="en-GB"/>
        </w:rPr>
        <w:t xml:space="preserve">AEWA - </w:t>
      </w:r>
      <w:r w:rsidRPr="004A3DD8">
        <w:rPr>
          <w:rFonts w:asciiTheme="minorHAnsi" w:hAnsiTheme="minorHAnsi" w:cs="Calibri"/>
          <w:lang w:val="en-GB"/>
        </w:rPr>
        <w:t>Florian KEIL,</w:t>
      </w:r>
    </w:p>
    <w:p w:rsidR="00161F94" w:rsidRPr="004A3DD8" w:rsidRDefault="00161F94" w:rsidP="00EA0144">
      <w:pPr>
        <w:pStyle w:val="Normal1"/>
        <w:jc w:val="both"/>
        <w:rPr>
          <w:rFonts w:asciiTheme="minorHAnsi" w:hAnsiTheme="minorHAnsi" w:cs="Calibri"/>
          <w:b/>
          <w:bCs/>
          <w:lang w:val="es-ES"/>
        </w:rPr>
      </w:pPr>
      <w:r w:rsidRPr="004A3DD8">
        <w:rPr>
          <w:rFonts w:asciiTheme="minorHAnsi" w:hAnsiTheme="minorHAnsi" w:cs="Calibri"/>
          <w:b/>
          <w:bCs/>
          <w:lang w:val="es-ES"/>
        </w:rPr>
        <w:t xml:space="preserve">BRS </w:t>
      </w:r>
      <w:r w:rsidRPr="004A3DD8">
        <w:rPr>
          <w:rFonts w:asciiTheme="minorHAnsi" w:hAnsiTheme="minorHAnsi" w:cs="Calibri"/>
          <w:lang w:val="es-ES"/>
        </w:rPr>
        <w:t xml:space="preserve">–  </w:t>
      </w:r>
      <w:proofErr w:type="spellStart"/>
      <w:r w:rsidRPr="004A3DD8">
        <w:rPr>
          <w:rFonts w:asciiTheme="minorHAnsi" w:hAnsiTheme="minorHAnsi" w:cs="Calibri"/>
          <w:lang w:val="es-ES"/>
        </w:rPr>
        <w:t>Osmany</w:t>
      </w:r>
      <w:proofErr w:type="spellEnd"/>
      <w:r w:rsidRPr="004A3DD8">
        <w:rPr>
          <w:rFonts w:asciiTheme="minorHAnsi" w:hAnsiTheme="minorHAnsi" w:cs="Calibri"/>
          <w:lang w:val="es-ES"/>
        </w:rPr>
        <w:t xml:space="preserve"> PEREIRA</w:t>
      </w:r>
      <w:r w:rsidR="001A665B" w:rsidRPr="004A3DD8">
        <w:rPr>
          <w:rFonts w:asciiTheme="minorHAnsi" w:hAnsiTheme="minorHAnsi" w:cs="Calibri"/>
          <w:lang w:val="es-ES"/>
        </w:rPr>
        <w:t>,</w:t>
      </w:r>
    </w:p>
    <w:p w:rsidR="0085000D" w:rsidRPr="004A3DD8" w:rsidRDefault="0085000D" w:rsidP="00097C42">
      <w:pPr>
        <w:pStyle w:val="Normal1"/>
        <w:jc w:val="both"/>
        <w:rPr>
          <w:rFonts w:asciiTheme="minorHAnsi" w:hAnsiTheme="minorHAnsi" w:cs="Calibri"/>
          <w:lang w:val="es-ES"/>
        </w:rPr>
      </w:pPr>
      <w:r w:rsidRPr="004A3DD8">
        <w:rPr>
          <w:rFonts w:asciiTheme="minorHAnsi" w:hAnsiTheme="minorHAnsi" w:cs="Calibri"/>
          <w:b/>
          <w:bCs/>
          <w:lang w:val="es-ES"/>
        </w:rPr>
        <w:t>CBD</w:t>
      </w:r>
      <w:r w:rsidRPr="004A3DD8">
        <w:rPr>
          <w:rFonts w:asciiTheme="minorHAnsi" w:hAnsiTheme="minorHAnsi" w:cs="Calibri"/>
          <w:lang w:val="es-ES"/>
        </w:rPr>
        <w:t xml:space="preserve"> –</w:t>
      </w:r>
      <w:r w:rsidR="00F75976" w:rsidRPr="004A3DD8">
        <w:rPr>
          <w:rFonts w:asciiTheme="minorHAnsi" w:hAnsiTheme="minorHAnsi" w:cs="Calibri"/>
          <w:lang w:val="es-ES"/>
        </w:rPr>
        <w:t xml:space="preserve"> </w:t>
      </w:r>
      <w:r w:rsidR="00963B24" w:rsidRPr="004A3DD8">
        <w:rPr>
          <w:rFonts w:asciiTheme="minorHAnsi" w:hAnsiTheme="minorHAnsi" w:cs="Calibri"/>
          <w:lang w:val="es-ES"/>
        </w:rPr>
        <w:t xml:space="preserve"> </w:t>
      </w:r>
      <w:r w:rsidR="00161F94" w:rsidRPr="004A3DD8">
        <w:rPr>
          <w:rFonts w:asciiTheme="minorHAnsi" w:hAnsiTheme="minorHAnsi" w:cs="Calibri"/>
          <w:lang w:val="es-ES"/>
        </w:rPr>
        <w:t xml:space="preserve">Olivier DEMUNCK, </w:t>
      </w:r>
    </w:p>
    <w:p w:rsidR="00C43428" w:rsidRPr="004A3DD8" w:rsidRDefault="00C43428" w:rsidP="00C43428">
      <w:pPr>
        <w:pStyle w:val="Normal1"/>
        <w:jc w:val="both"/>
        <w:rPr>
          <w:rFonts w:asciiTheme="minorHAnsi" w:hAnsiTheme="minorHAnsi" w:cs="Calibri"/>
          <w:lang w:val="da-DK"/>
        </w:rPr>
      </w:pPr>
      <w:r w:rsidRPr="004A3DD8">
        <w:rPr>
          <w:rFonts w:asciiTheme="minorHAnsi" w:hAnsiTheme="minorHAnsi" w:cs="Calibri"/>
          <w:b/>
          <w:bCs/>
          <w:lang w:val="da-DK"/>
        </w:rPr>
        <w:t>CITES</w:t>
      </w:r>
      <w:r w:rsidRPr="004A3DD8">
        <w:rPr>
          <w:rFonts w:asciiTheme="minorHAnsi" w:hAnsiTheme="minorHAnsi" w:cs="Calibri"/>
          <w:lang w:val="da-DK"/>
        </w:rPr>
        <w:t xml:space="preserve"> – Haruko OKUSU, Shasika SEDARA-HETTIGE,</w:t>
      </w:r>
    </w:p>
    <w:p w:rsidR="00581985" w:rsidRPr="004A3DD8" w:rsidRDefault="00581985" w:rsidP="0068731B">
      <w:pPr>
        <w:pStyle w:val="Normal1"/>
        <w:jc w:val="both"/>
        <w:rPr>
          <w:rFonts w:asciiTheme="minorHAnsi" w:hAnsiTheme="minorHAnsi" w:cs="Calibri"/>
          <w:lang w:val="es-ES"/>
        </w:rPr>
      </w:pPr>
      <w:proofErr w:type="spellStart"/>
      <w:r w:rsidRPr="004A3DD8">
        <w:rPr>
          <w:rFonts w:asciiTheme="minorHAnsi" w:hAnsiTheme="minorHAnsi" w:cs="Calibri"/>
          <w:b/>
          <w:bCs/>
          <w:lang w:val="es-ES"/>
        </w:rPr>
        <w:t>Minamata</w:t>
      </w:r>
      <w:proofErr w:type="spellEnd"/>
      <w:r w:rsidR="00161F94" w:rsidRPr="004A3DD8">
        <w:rPr>
          <w:rFonts w:asciiTheme="minorHAnsi" w:hAnsiTheme="minorHAnsi" w:cs="Calibri"/>
          <w:b/>
          <w:bCs/>
          <w:lang w:val="es-ES"/>
        </w:rPr>
        <w:t>/SAICM</w:t>
      </w:r>
      <w:r w:rsidR="00190FE8" w:rsidRPr="004A3DD8">
        <w:rPr>
          <w:rFonts w:asciiTheme="minorHAnsi" w:hAnsiTheme="minorHAnsi" w:cs="Calibri"/>
          <w:b/>
          <w:bCs/>
          <w:lang w:val="es-ES"/>
        </w:rPr>
        <w:t xml:space="preserve"> </w:t>
      </w:r>
      <w:r w:rsidRPr="004A3DD8">
        <w:rPr>
          <w:rFonts w:asciiTheme="minorHAnsi" w:hAnsiTheme="minorHAnsi" w:cs="Calibri"/>
          <w:lang w:val="es-ES"/>
        </w:rPr>
        <w:t xml:space="preserve">– </w:t>
      </w:r>
      <w:r w:rsidR="0068731B" w:rsidRPr="004A3DD8">
        <w:rPr>
          <w:rFonts w:asciiTheme="minorHAnsi" w:hAnsiTheme="minorHAnsi" w:cs="Calibri"/>
          <w:lang w:val="es-ES"/>
        </w:rPr>
        <w:t>Sheila LOGAN</w:t>
      </w:r>
      <w:r w:rsidR="006A676C" w:rsidRPr="004A3DD8">
        <w:rPr>
          <w:rFonts w:asciiTheme="minorHAnsi" w:hAnsiTheme="minorHAnsi" w:cs="Calibri"/>
          <w:lang w:val="es-ES"/>
        </w:rPr>
        <w:t>,</w:t>
      </w:r>
    </w:p>
    <w:p w:rsidR="00172BAF" w:rsidRPr="004A3DD8" w:rsidRDefault="00172BAF" w:rsidP="006F7FAC">
      <w:pPr>
        <w:pStyle w:val="Normal1"/>
        <w:jc w:val="both"/>
        <w:rPr>
          <w:rFonts w:asciiTheme="minorHAnsi" w:hAnsiTheme="minorHAnsi" w:cs="Calibri"/>
          <w:lang w:val="da-DK"/>
        </w:rPr>
      </w:pPr>
      <w:r w:rsidRPr="004A3DD8">
        <w:rPr>
          <w:rFonts w:asciiTheme="minorHAnsi" w:hAnsiTheme="minorHAnsi" w:cs="Calibri"/>
          <w:b/>
          <w:bCs/>
          <w:lang w:val="da-DK"/>
        </w:rPr>
        <w:t xml:space="preserve">Ramsar </w:t>
      </w:r>
      <w:r w:rsidRPr="004A3DD8">
        <w:rPr>
          <w:rFonts w:asciiTheme="minorHAnsi" w:hAnsiTheme="minorHAnsi" w:cs="Calibri"/>
          <w:lang w:val="da-DK"/>
        </w:rPr>
        <w:t xml:space="preserve">– </w:t>
      </w:r>
      <w:r w:rsidR="008C219E" w:rsidRPr="004A3DD8">
        <w:rPr>
          <w:rFonts w:asciiTheme="minorHAnsi" w:hAnsiTheme="minorHAnsi" w:cs="Calibri"/>
          <w:lang w:val="da-DK"/>
        </w:rPr>
        <w:t xml:space="preserve">Ed </w:t>
      </w:r>
      <w:r w:rsidRPr="004A3DD8">
        <w:rPr>
          <w:rFonts w:asciiTheme="minorHAnsi" w:hAnsiTheme="minorHAnsi" w:cs="Calibri"/>
          <w:lang w:val="da-DK"/>
        </w:rPr>
        <w:t>JENNINGS</w:t>
      </w:r>
      <w:r w:rsidR="00734D8D" w:rsidRPr="004A3DD8">
        <w:rPr>
          <w:rFonts w:asciiTheme="minorHAnsi" w:hAnsiTheme="minorHAnsi" w:cs="Calibri"/>
          <w:lang w:val="da-DK"/>
        </w:rPr>
        <w:t>, Ma</w:t>
      </w:r>
      <w:r w:rsidR="006A676C" w:rsidRPr="004A3DD8">
        <w:rPr>
          <w:rFonts w:asciiTheme="minorHAnsi" w:hAnsiTheme="minorHAnsi" w:cs="Calibri"/>
          <w:lang w:val="da-DK"/>
        </w:rPr>
        <w:t xml:space="preserve">nuel KERN, </w:t>
      </w:r>
    </w:p>
    <w:p w:rsidR="00734D8D" w:rsidRPr="00206AEE" w:rsidRDefault="00062A47" w:rsidP="00F04028">
      <w:pPr>
        <w:pStyle w:val="Normal1"/>
        <w:jc w:val="both"/>
        <w:rPr>
          <w:rFonts w:asciiTheme="minorHAnsi" w:hAnsiTheme="minorHAnsi" w:cs="Calibri"/>
          <w:lang w:val="da-DK"/>
        </w:rPr>
      </w:pPr>
      <w:r w:rsidRPr="00206AEE">
        <w:rPr>
          <w:rFonts w:asciiTheme="minorHAnsi" w:hAnsiTheme="minorHAnsi" w:cs="Calibri"/>
          <w:b/>
          <w:bCs/>
          <w:lang w:val="da-DK"/>
        </w:rPr>
        <w:t>UNEP/MAP</w:t>
      </w:r>
      <w:r w:rsidRPr="00206AEE">
        <w:rPr>
          <w:rFonts w:asciiTheme="minorHAnsi" w:hAnsiTheme="minorHAnsi" w:cs="Calibri"/>
          <w:lang w:val="da-DK"/>
        </w:rPr>
        <w:t xml:space="preserve"> - Luisa RODRIGUEZ-LUCAS</w:t>
      </w:r>
    </w:p>
    <w:p w:rsidR="00734D8D" w:rsidRPr="00206AEE" w:rsidRDefault="00734D8D" w:rsidP="00F04028">
      <w:pPr>
        <w:pStyle w:val="Normal1"/>
        <w:jc w:val="both"/>
        <w:rPr>
          <w:rFonts w:asciiTheme="minorHAnsi" w:hAnsiTheme="minorHAnsi" w:cs="Calibri"/>
          <w:lang w:val="da-DK"/>
        </w:rPr>
      </w:pPr>
    </w:p>
    <w:p w:rsidR="00FA23D3" w:rsidRPr="00206AEE" w:rsidRDefault="00E66D72" w:rsidP="001A665B">
      <w:pPr>
        <w:pStyle w:val="Normal1"/>
        <w:jc w:val="both"/>
        <w:rPr>
          <w:rFonts w:asciiTheme="minorHAnsi" w:hAnsiTheme="minorHAnsi" w:cs="Calibri"/>
          <w:lang w:val="da-DK"/>
        </w:rPr>
      </w:pPr>
      <w:r w:rsidRPr="00206AEE">
        <w:rPr>
          <w:rFonts w:asciiTheme="minorHAnsi" w:hAnsiTheme="minorHAnsi" w:cs="Calibri"/>
          <w:b/>
          <w:bCs/>
          <w:lang w:val="da-DK"/>
        </w:rPr>
        <w:t>UNEP</w:t>
      </w:r>
      <w:r w:rsidR="00206AEE" w:rsidRPr="00206AEE">
        <w:rPr>
          <w:rFonts w:asciiTheme="minorHAnsi" w:hAnsiTheme="minorHAnsi" w:cs="Calibri"/>
          <w:b/>
          <w:bCs/>
          <w:lang w:val="da-DK"/>
        </w:rPr>
        <w:t xml:space="preserve"> (</w:t>
      </w:r>
      <w:r w:rsidR="00C50114" w:rsidRPr="00206AEE">
        <w:rPr>
          <w:rFonts w:asciiTheme="minorHAnsi" w:hAnsiTheme="minorHAnsi" w:cs="Calibri"/>
          <w:b/>
          <w:bCs/>
          <w:lang w:val="da-DK"/>
        </w:rPr>
        <w:t xml:space="preserve">KM team) </w:t>
      </w:r>
      <w:r w:rsidR="00F75976" w:rsidRPr="00206AEE">
        <w:rPr>
          <w:rFonts w:asciiTheme="minorHAnsi" w:hAnsiTheme="minorHAnsi" w:cs="Calibri"/>
          <w:lang w:val="da-DK"/>
        </w:rPr>
        <w:t xml:space="preserve">– </w:t>
      </w:r>
      <w:r w:rsidRPr="00206AEE">
        <w:rPr>
          <w:rFonts w:asciiTheme="minorHAnsi" w:hAnsiTheme="minorHAnsi" w:cs="Calibri"/>
          <w:lang w:val="da-DK"/>
        </w:rPr>
        <w:t xml:space="preserve">Eva </w:t>
      </w:r>
      <w:r w:rsidR="005A43F2" w:rsidRPr="00206AEE">
        <w:rPr>
          <w:rFonts w:asciiTheme="minorHAnsi" w:hAnsiTheme="minorHAnsi" w:cs="Calibri"/>
          <w:lang w:val="da-DK"/>
        </w:rPr>
        <w:t>DUER</w:t>
      </w:r>
      <w:r w:rsidRPr="00206AEE">
        <w:rPr>
          <w:rFonts w:asciiTheme="minorHAnsi" w:hAnsiTheme="minorHAnsi" w:cs="Calibri"/>
          <w:lang w:val="da-DK"/>
        </w:rPr>
        <w:t xml:space="preserve">, Iddah </w:t>
      </w:r>
      <w:r w:rsidR="005A43F2" w:rsidRPr="00206AEE">
        <w:rPr>
          <w:rFonts w:asciiTheme="minorHAnsi" w:hAnsiTheme="minorHAnsi" w:cs="Calibri"/>
          <w:lang w:val="da-DK"/>
        </w:rPr>
        <w:t>KAMAU</w:t>
      </w:r>
      <w:r w:rsidR="001C2844" w:rsidRPr="00206AEE">
        <w:rPr>
          <w:rFonts w:asciiTheme="minorHAnsi" w:hAnsiTheme="minorHAnsi" w:cs="Calibri"/>
          <w:lang w:val="da-DK"/>
        </w:rPr>
        <w:t xml:space="preserve">, David </w:t>
      </w:r>
      <w:r w:rsidR="001B6688" w:rsidRPr="00206AEE">
        <w:rPr>
          <w:rFonts w:asciiTheme="minorHAnsi" w:hAnsiTheme="minorHAnsi" w:cs="Calibri"/>
          <w:lang w:val="da-DK"/>
        </w:rPr>
        <w:t>OCHOLLA</w:t>
      </w:r>
      <w:r w:rsidR="009A064A" w:rsidRPr="00206AEE">
        <w:rPr>
          <w:rFonts w:asciiTheme="minorHAnsi" w:hAnsiTheme="minorHAnsi" w:cs="Calibri"/>
          <w:lang w:val="da-DK"/>
        </w:rPr>
        <w:t xml:space="preserve"> </w:t>
      </w:r>
    </w:p>
    <w:p w:rsidR="004A3DD8" w:rsidRPr="00062A47" w:rsidRDefault="004A3DD8" w:rsidP="004A3DD8">
      <w:pPr>
        <w:pStyle w:val="Normal1"/>
        <w:jc w:val="both"/>
        <w:rPr>
          <w:rFonts w:asciiTheme="minorHAnsi" w:hAnsiTheme="minorHAnsi" w:cs="Calibri"/>
          <w:lang w:val="es-ES"/>
        </w:rPr>
      </w:pPr>
      <w:r w:rsidRPr="00062A47">
        <w:rPr>
          <w:rFonts w:asciiTheme="minorHAnsi" w:hAnsiTheme="minorHAnsi" w:cs="Calibri"/>
          <w:b/>
          <w:bCs/>
          <w:lang w:val="es-ES"/>
        </w:rPr>
        <w:t>UNEP/DELC</w:t>
      </w:r>
      <w:r w:rsidRPr="00062A47">
        <w:rPr>
          <w:rFonts w:asciiTheme="minorHAnsi" w:hAnsiTheme="minorHAnsi" w:cs="Calibri"/>
          <w:lang w:val="es-ES"/>
        </w:rPr>
        <w:t xml:space="preserve"> – Andreas OBRECHT</w:t>
      </w:r>
      <w:r>
        <w:rPr>
          <w:rFonts w:asciiTheme="minorHAnsi" w:hAnsiTheme="minorHAnsi" w:cs="Calibri"/>
          <w:lang w:val="es-ES"/>
        </w:rPr>
        <w:t>,</w:t>
      </w:r>
    </w:p>
    <w:p w:rsidR="004A3DD8" w:rsidRPr="004A3DD8" w:rsidRDefault="004A3DD8" w:rsidP="004A3DD8">
      <w:pPr>
        <w:pStyle w:val="Normal1"/>
        <w:jc w:val="both"/>
        <w:rPr>
          <w:rFonts w:asciiTheme="minorHAnsi" w:hAnsiTheme="minorHAnsi" w:cs="Calibri"/>
          <w:lang w:val="es-ES"/>
        </w:rPr>
      </w:pPr>
      <w:r w:rsidRPr="004A3DD8">
        <w:rPr>
          <w:rFonts w:asciiTheme="minorHAnsi" w:hAnsiTheme="minorHAnsi" w:cs="Calibri"/>
          <w:b/>
          <w:bCs/>
          <w:lang w:val="es-ES"/>
        </w:rPr>
        <w:t>EDW</w:t>
      </w:r>
      <w:r w:rsidRPr="004A3DD8">
        <w:rPr>
          <w:rFonts w:asciiTheme="minorHAnsi" w:hAnsiTheme="minorHAnsi" w:cs="Calibri"/>
          <w:lang w:val="es-ES"/>
        </w:rPr>
        <w:t xml:space="preserve"> – </w:t>
      </w:r>
      <w:proofErr w:type="spellStart"/>
      <w:r w:rsidRPr="004A3DD8">
        <w:rPr>
          <w:rFonts w:asciiTheme="minorHAnsi" w:hAnsiTheme="minorHAnsi" w:cs="Calibri"/>
          <w:lang w:val="es-ES"/>
        </w:rPr>
        <w:t>Andrei</w:t>
      </w:r>
      <w:proofErr w:type="spellEnd"/>
      <w:r w:rsidRPr="004A3DD8">
        <w:rPr>
          <w:rFonts w:asciiTheme="minorHAnsi" w:hAnsiTheme="minorHAnsi" w:cs="Calibri"/>
          <w:lang w:val="es-ES"/>
        </w:rPr>
        <w:t xml:space="preserve"> MELIS, Cristian ROMANESCU,</w:t>
      </w:r>
    </w:p>
    <w:p w:rsidR="004A3DD8" w:rsidRPr="004A3DD8" w:rsidRDefault="004A3DD8" w:rsidP="004A3DD8">
      <w:pPr>
        <w:pStyle w:val="Normal1"/>
        <w:jc w:val="both"/>
        <w:rPr>
          <w:rFonts w:asciiTheme="minorHAnsi" w:hAnsiTheme="minorHAnsi" w:cs="Calibri"/>
          <w:lang w:val="es-ES"/>
        </w:rPr>
      </w:pPr>
      <w:r w:rsidRPr="004A3DD8">
        <w:rPr>
          <w:rFonts w:asciiTheme="minorHAnsi" w:hAnsiTheme="minorHAnsi" w:cs="Calibri"/>
          <w:b/>
          <w:bCs/>
          <w:lang w:val="es-ES"/>
        </w:rPr>
        <w:t>IUCN</w:t>
      </w:r>
      <w:r w:rsidRPr="004A3DD8">
        <w:rPr>
          <w:rFonts w:asciiTheme="minorHAnsi" w:hAnsiTheme="minorHAnsi" w:cs="Calibri"/>
          <w:lang w:val="es-ES"/>
        </w:rPr>
        <w:t xml:space="preserve"> –Alexandra FANTE,</w:t>
      </w:r>
    </w:p>
    <w:p w:rsidR="004A3DD8" w:rsidRPr="004A3DD8" w:rsidRDefault="004A3DD8" w:rsidP="004A3DD8">
      <w:pPr>
        <w:pStyle w:val="Normal1"/>
        <w:jc w:val="both"/>
        <w:rPr>
          <w:rFonts w:asciiTheme="minorHAnsi" w:hAnsiTheme="minorHAnsi" w:cs="Calibri"/>
          <w:lang w:val="es-ES"/>
        </w:rPr>
      </w:pPr>
      <w:r w:rsidRPr="004A3DD8">
        <w:rPr>
          <w:rFonts w:asciiTheme="minorHAnsi" w:hAnsiTheme="minorHAnsi" w:cs="Calibri"/>
          <w:b/>
          <w:bCs/>
          <w:lang w:val="es-ES"/>
        </w:rPr>
        <w:t>LRI</w:t>
      </w:r>
      <w:r w:rsidRPr="004A3DD8">
        <w:rPr>
          <w:rFonts w:asciiTheme="minorHAnsi" w:hAnsiTheme="minorHAnsi" w:cs="Calibri"/>
          <w:lang w:val="es-ES"/>
        </w:rPr>
        <w:t xml:space="preserve"> – </w:t>
      </w:r>
      <w:proofErr w:type="spellStart"/>
      <w:r w:rsidRPr="004A3DD8">
        <w:rPr>
          <w:rFonts w:asciiTheme="minorHAnsi" w:hAnsiTheme="minorHAnsi" w:cs="Calibri"/>
          <w:lang w:val="es-ES"/>
        </w:rPr>
        <w:t>Maria</w:t>
      </w:r>
      <w:proofErr w:type="spellEnd"/>
      <w:r w:rsidRPr="004A3DD8">
        <w:rPr>
          <w:rFonts w:asciiTheme="minorHAnsi" w:hAnsiTheme="minorHAnsi" w:cs="Calibri"/>
          <w:lang w:val="es-ES"/>
        </w:rPr>
        <w:t xml:space="preserve"> ORTIZ,</w:t>
      </w:r>
    </w:p>
    <w:p w:rsidR="00F75976" w:rsidRPr="004A3DD8" w:rsidRDefault="00F75976" w:rsidP="00F75976">
      <w:pPr>
        <w:pStyle w:val="Normal1"/>
        <w:jc w:val="both"/>
        <w:rPr>
          <w:rFonts w:asciiTheme="minorHAnsi" w:hAnsiTheme="minorHAnsi" w:cs="Calibri"/>
          <w:lang w:val="es-ES"/>
        </w:rPr>
      </w:pPr>
    </w:p>
    <w:p w:rsidR="00F27941" w:rsidRPr="00F75976" w:rsidRDefault="00F27941" w:rsidP="00B47018">
      <w:pPr>
        <w:shd w:val="clear" w:color="auto" w:fill="CCECFF"/>
        <w:jc w:val="center"/>
        <w:rPr>
          <w:rFonts w:asciiTheme="minorHAnsi" w:hAnsiTheme="minorHAnsi"/>
        </w:rPr>
      </w:pPr>
      <w:r w:rsidRPr="00F75976">
        <w:rPr>
          <w:rFonts w:asciiTheme="minorHAnsi" w:hAnsiTheme="minorHAnsi"/>
          <w:b/>
          <w:bCs/>
        </w:rPr>
        <w:t>Meeting Summary</w:t>
      </w:r>
    </w:p>
    <w:p w:rsidR="00F27941" w:rsidRDefault="00F27941">
      <w:pPr>
        <w:pStyle w:val="Normal1"/>
        <w:rPr>
          <w:rFonts w:asciiTheme="minorHAnsi" w:hAnsiTheme="minorHAnsi"/>
        </w:rPr>
      </w:pPr>
    </w:p>
    <w:p w:rsidR="00BD5D5F" w:rsidRPr="00F75976" w:rsidRDefault="00BD5D5F" w:rsidP="00472C20">
      <w:pPr>
        <w:pStyle w:val="Normal1"/>
        <w:jc w:val="both"/>
        <w:rPr>
          <w:rFonts w:asciiTheme="minorHAnsi" w:hAnsiTheme="minorHAnsi" w:cs="Calibri"/>
          <w:iCs/>
        </w:rPr>
      </w:pPr>
    </w:p>
    <w:p w:rsidR="004A3DD8" w:rsidRDefault="00206AEE" w:rsidP="004A3DD8">
      <w:pPr>
        <w:pStyle w:val="Normal1"/>
        <w:jc w:val="both"/>
        <w:rPr>
          <w:rFonts w:asciiTheme="minorHAnsi" w:hAnsiTheme="minorHAnsi" w:cs="Calibri"/>
          <w:iCs/>
        </w:rPr>
      </w:pPr>
      <w:r>
        <w:rPr>
          <w:rFonts w:asciiTheme="minorHAnsi" w:hAnsiTheme="minorHAnsi" w:cs="Calibri"/>
          <w:iCs/>
        </w:rPr>
        <w:t>The MEA KM team</w:t>
      </w:r>
      <w:r w:rsidR="00C26287">
        <w:rPr>
          <w:rFonts w:asciiTheme="minorHAnsi" w:hAnsiTheme="minorHAnsi" w:cs="Calibri"/>
          <w:iCs/>
        </w:rPr>
        <w:t xml:space="preserve"> welcomed the participants and introduced the Issues to be discussed</w:t>
      </w:r>
      <w:r w:rsidR="004A3DD8">
        <w:rPr>
          <w:rFonts w:asciiTheme="minorHAnsi" w:hAnsiTheme="minorHAnsi" w:cs="Calibri"/>
          <w:iCs/>
        </w:rPr>
        <w:t xml:space="preserve">. </w:t>
      </w:r>
    </w:p>
    <w:p w:rsidR="004A3DD8" w:rsidRDefault="004A3DD8" w:rsidP="004A3DD8">
      <w:pPr>
        <w:pStyle w:val="Normal1"/>
        <w:jc w:val="both"/>
        <w:rPr>
          <w:rFonts w:asciiTheme="minorHAnsi" w:hAnsiTheme="minorHAnsi" w:cs="Calibri"/>
          <w:iCs/>
        </w:rPr>
      </w:pPr>
    </w:p>
    <w:p w:rsidR="004A3DD8" w:rsidRDefault="00206AEE" w:rsidP="00206AEE">
      <w:pPr>
        <w:pStyle w:val="Normal1"/>
        <w:jc w:val="both"/>
        <w:rPr>
          <w:rFonts w:asciiTheme="minorHAnsi" w:hAnsiTheme="minorHAnsi" w:cs="Calibri"/>
          <w:iCs/>
        </w:rPr>
      </w:pPr>
      <w:r>
        <w:rPr>
          <w:rFonts w:asciiTheme="minorHAnsi" w:hAnsiTheme="minorHAnsi" w:cs="Calibri"/>
          <w:iCs/>
        </w:rPr>
        <w:t>In her update to the group Ms. Duer</w:t>
      </w:r>
      <w:r w:rsidR="004A3DD8">
        <w:rPr>
          <w:rFonts w:asciiTheme="minorHAnsi" w:hAnsiTheme="minorHAnsi" w:cs="Calibri"/>
          <w:iCs/>
        </w:rPr>
        <w:t xml:space="preserve"> highlight</w:t>
      </w:r>
      <w:r>
        <w:rPr>
          <w:rFonts w:asciiTheme="minorHAnsi" w:hAnsiTheme="minorHAnsi" w:cs="Calibri"/>
          <w:iCs/>
        </w:rPr>
        <w:t>ed:</w:t>
      </w:r>
      <w:r w:rsidR="004A3DD8">
        <w:rPr>
          <w:rFonts w:asciiTheme="minorHAnsi" w:hAnsiTheme="minorHAnsi" w:cs="Calibri"/>
          <w:iCs/>
        </w:rPr>
        <w:t xml:space="preserve"> </w:t>
      </w:r>
    </w:p>
    <w:p w:rsidR="004A3DD8" w:rsidRDefault="001C03F9" w:rsidP="00F303DE">
      <w:pPr>
        <w:pStyle w:val="Normal1"/>
        <w:numPr>
          <w:ilvl w:val="0"/>
          <w:numId w:val="32"/>
        </w:numPr>
        <w:jc w:val="both"/>
        <w:rPr>
          <w:rFonts w:asciiTheme="minorHAnsi" w:hAnsiTheme="minorHAnsi" w:cs="Calibri"/>
          <w:iCs/>
        </w:rPr>
      </w:pPr>
      <w:r w:rsidRPr="004A3DD8">
        <w:rPr>
          <w:rFonts w:asciiTheme="minorHAnsi" w:hAnsiTheme="minorHAnsi" w:cs="Calibri"/>
          <w:iCs/>
        </w:rPr>
        <w:t>the integration of LEO with InforMEA</w:t>
      </w:r>
      <w:r w:rsidR="004A3DD8" w:rsidRPr="004A3DD8">
        <w:rPr>
          <w:rFonts w:asciiTheme="minorHAnsi" w:hAnsiTheme="minorHAnsi" w:cs="Calibri"/>
          <w:iCs/>
        </w:rPr>
        <w:t>, as recommended in the project evaluation report of</w:t>
      </w:r>
      <w:r w:rsidRPr="004A3DD8">
        <w:rPr>
          <w:rFonts w:asciiTheme="minorHAnsi" w:hAnsiTheme="minorHAnsi" w:cs="Calibri"/>
          <w:iCs/>
        </w:rPr>
        <w:t xml:space="preserve"> InforMEA </w:t>
      </w:r>
      <w:r w:rsidR="004A3DD8" w:rsidRPr="004A3DD8">
        <w:rPr>
          <w:rFonts w:asciiTheme="minorHAnsi" w:hAnsiTheme="minorHAnsi" w:cs="Calibri"/>
          <w:iCs/>
        </w:rPr>
        <w:t xml:space="preserve">Project Phase </w:t>
      </w:r>
      <w:r w:rsidRPr="004A3DD8">
        <w:rPr>
          <w:rFonts w:asciiTheme="minorHAnsi" w:hAnsiTheme="minorHAnsi" w:cs="Calibri"/>
          <w:iCs/>
        </w:rPr>
        <w:t xml:space="preserve">1 and </w:t>
      </w:r>
      <w:r w:rsidR="004A3DD8" w:rsidRPr="004A3DD8">
        <w:rPr>
          <w:rFonts w:asciiTheme="minorHAnsi" w:hAnsiTheme="minorHAnsi" w:cs="Calibri"/>
          <w:iCs/>
        </w:rPr>
        <w:t xml:space="preserve">the MEA KM </w:t>
      </w:r>
      <w:r w:rsidRPr="004A3DD8">
        <w:rPr>
          <w:rFonts w:asciiTheme="minorHAnsi" w:hAnsiTheme="minorHAnsi" w:cs="Calibri"/>
          <w:iCs/>
        </w:rPr>
        <w:t xml:space="preserve">Steering Committee </w:t>
      </w:r>
      <w:r w:rsidR="004A3DD8" w:rsidRPr="004A3DD8">
        <w:rPr>
          <w:rFonts w:asciiTheme="minorHAnsi" w:hAnsiTheme="minorHAnsi" w:cs="Calibri"/>
          <w:iCs/>
        </w:rPr>
        <w:t>members</w:t>
      </w:r>
    </w:p>
    <w:p w:rsidR="004A3DD8" w:rsidRDefault="00ED372A" w:rsidP="004A3DD8">
      <w:pPr>
        <w:pStyle w:val="Normal1"/>
        <w:numPr>
          <w:ilvl w:val="1"/>
          <w:numId w:val="32"/>
        </w:numPr>
        <w:jc w:val="both"/>
        <w:rPr>
          <w:rFonts w:asciiTheme="minorHAnsi" w:hAnsiTheme="minorHAnsi" w:cs="Calibri"/>
          <w:iCs/>
        </w:rPr>
      </w:pPr>
      <w:hyperlink r:id="rId9" w:history="1">
        <w:r w:rsidR="004A3DD8" w:rsidRPr="003933CE">
          <w:rPr>
            <w:rStyle w:val="Hyperlink"/>
            <w:rFonts w:asciiTheme="minorHAnsi" w:hAnsiTheme="minorHAnsi" w:cs="Calibri"/>
            <w:iCs/>
          </w:rPr>
          <w:t>https://www.informea.org/en/terms</w:t>
        </w:r>
      </w:hyperlink>
    </w:p>
    <w:p w:rsidR="004A3DD8" w:rsidRPr="004A3DD8" w:rsidRDefault="00ED372A" w:rsidP="007F0D06">
      <w:pPr>
        <w:pStyle w:val="Normal1"/>
        <w:numPr>
          <w:ilvl w:val="1"/>
          <w:numId w:val="32"/>
        </w:numPr>
        <w:jc w:val="both"/>
        <w:rPr>
          <w:rFonts w:asciiTheme="minorHAnsi" w:hAnsiTheme="minorHAnsi" w:cs="Calibri"/>
          <w:iCs/>
        </w:rPr>
      </w:pPr>
      <w:hyperlink r:id="rId10" w:history="1">
        <w:r w:rsidR="004A3DD8" w:rsidRPr="004A3DD8">
          <w:rPr>
            <w:rStyle w:val="Hyperlink"/>
            <w:rFonts w:asciiTheme="minorHAnsi" w:hAnsiTheme="minorHAnsi" w:cs="Calibri"/>
            <w:iCs/>
          </w:rPr>
          <w:t>https://www.informea.org/en/search?search_api_views_fulltext=alien+species</w:t>
        </w:r>
      </w:hyperlink>
    </w:p>
    <w:p w:rsidR="004A3DD8" w:rsidRPr="004A3DD8" w:rsidRDefault="004A3DD8" w:rsidP="00206AEE">
      <w:pPr>
        <w:pStyle w:val="Normal1"/>
        <w:numPr>
          <w:ilvl w:val="0"/>
          <w:numId w:val="32"/>
        </w:numPr>
        <w:jc w:val="both"/>
        <w:rPr>
          <w:rFonts w:asciiTheme="minorHAnsi" w:hAnsiTheme="minorHAnsi" w:cs="Calibri"/>
          <w:iCs/>
        </w:rPr>
      </w:pPr>
      <w:r w:rsidRPr="004A3DD8">
        <w:rPr>
          <w:rFonts w:asciiTheme="minorHAnsi" w:hAnsiTheme="minorHAnsi" w:cs="Calibri"/>
          <w:iCs/>
        </w:rPr>
        <w:t xml:space="preserve">The dates </w:t>
      </w:r>
      <w:r w:rsidR="001C03F9" w:rsidRPr="004A3DD8">
        <w:rPr>
          <w:rFonts w:asciiTheme="minorHAnsi" w:hAnsiTheme="minorHAnsi" w:cs="Calibri"/>
          <w:iCs/>
        </w:rPr>
        <w:t xml:space="preserve">for the next IKM Steering Committee Meeting </w:t>
      </w:r>
      <w:r w:rsidRPr="004A3DD8">
        <w:rPr>
          <w:rFonts w:asciiTheme="minorHAnsi" w:hAnsiTheme="minorHAnsi" w:cs="Calibri"/>
          <w:iCs/>
        </w:rPr>
        <w:t>to be from</w:t>
      </w:r>
      <w:r w:rsidR="001C03F9" w:rsidRPr="004A3DD8">
        <w:rPr>
          <w:rFonts w:asciiTheme="minorHAnsi" w:hAnsiTheme="minorHAnsi" w:cs="Calibri"/>
          <w:iCs/>
        </w:rPr>
        <w:t xml:space="preserve"> </w:t>
      </w:r>
      <w:r w:rsidR="001C03F9" w:rsidRPr="004A3DD8">
        <w:rPr>
          <w:rFonts w:asciiTheme="minorHAnsi" w:hAnsiTheme="minorHAnsi" w:cs="Calibri"/>
          <w:b/>
          <w:bCs/>
          <w:iCs/>
        </w:rPr>
        <w:t>20 – 23 June, 2017</w:t>
      </w:r>
      <w:r w:rsidRPr="004A3DD8">
        <w:rPr>
          <w:rFonts w:asciiTheme="minorHAnsi" w:hAnsiTheme="minorHAnsi" w:cs="Calibri"/>
          <w:b/>
          <w:bCs/>
          <w:iCs/>
        </w:rPr>
        <w:t xml:space="preserve"> in Montreux, Switzerland</w:t>
      </w:r>
      <w:r w:rsidR="001C03F9" w:rsidRPr="004A3DD8">
        <w:rPr>
          <w:rFonts w:asciiTheme="minorHAnsi" w:hAnsiTheme="minorHAnsi" w:cs="Calibri"/>
          <w:iCs/>
        </w:rPr>
        <w:t xml:space="preserve"> </w:t>
      </w:r>
      <w:r w:rsidRPr="004A3DD8">
        <w:rPr>
          <w:rFonts w:asciiTheme="minorHAnsi" w:hAnsiTheme="minorHAnsi" w:cs="Calibri"/>
          <w:iCs/>
        </w:rPr>
        <w:t>allowing for</w:t>
      </w:r>
      <w:r w:rsidR="001C03F9" w:rsidRPr="004A3DD8">
        <w:rPr>
          <w:rFonts w:asciiTheme="minorHAnsi" w:hAnsiTheme="minorHAnsi" w:cs="Calibri"/>
          <w:iCs/>
        </w:rPr>
        <w:t xml:space="preserve"> an extra day </w:t>
      </w:r>
      <w:r w:rsidRPr="004A3DD8">
        <w:rPr>
          <w:rFonts w:asciiTheme="minorHAnsi" w:hAnsiTheme="minorHAnsi" w:cs="Calibri"/>
          <w:iCs/>
        </w:rPr>
        <w:t>of</w:t>
      </w:r>
      <w:r w:rsidR="001C03F9" w:rsidRPr="004A3DD8">
        <w:rPr>
          <w:rFonts w:asciiTheme="minorHAnsi" w:hAnsiTheme="minorHAnsi" w:cs="Calibri"/>
          <w:iCs/>
        </w:rPr>
        <w:t xml:space="preserve"> discussions on the additional projects/project concepts under development within the InforMEA project</w:t>
      </w:r>
      <w:r w:rsidR="00206AEE">
        <w:rPr>
          <w:rFonts w:asciiTheme="minorHAnsi" w:hAnsiTheme="minorHAnsi" w:cs="Calibri"/>
          <w:iCs/>
        </w:rPr>
        <w:t xml:space="preserve"> (SAVE THE DATE).</w:t>
      </w:r>
    </w:p>
    <w:p w:rsidR="004A3DD8" w:rsidRDefault="004A3DD8" w:rsidP="004A3DD8">
      <w:pPr>
        <w:pStyle w:val="Normal1"/>
        <w:numPr>
          <w:ilvl w:val="0"/>
          <w:numId w:val="32"/>
        </w:numPr>
        <w:jc w:val="both"/>
        <w:rPr>
          <w:rFonts w:asciiTheme="minorHAnsi" w:hAnsiTheme="minorHAnsi" w:cs="Calibri"/>
          <w:iCs/>
        </w:rPr>
      </w:pPr>
      <w:r>
        <w:rPr>
          <w:rFonts w:asciiTheme="minorHAnsi" w:hAnsiTheme="minorHAnsi" w:cs="Calibri"/>
          <w:iCs/>
        </w:rPr>
        <w:t>The ongoing preparation of a</w:t>
      </w:r>
      <w:r w:rsidR="001C03F9">
        <w:rPr>
          <w:rFonts w:asciiTheme="minorHAnsi" w:hAnsiTheme="minorHAnsi" w:cs="Calibri"/>
          <w:iCs/>
        </w:rPr>
        <w:t xml:space="preserve"> course on Environmental Governance </w:t>
      </w:r>
      <w:r>
        <w:rPr>
          <w:rFonts w:asciiTheme="minorHAnsi" w:hAnsiTheme="minorHAnsi" w:cs="Calibri"/>
          <w:iCs/>
        </w:rPr>
        <w:t>course to which sh</w:t>
      </w:r>
      <w:r w:rsidR="00EC60A2">
        <w:rPr>
          <w:rFonts w:asciiTheme="minorHAnsi" w:hAnsiTheme="minorHAnsi" w:cs="Calibri"/>
          <w:iCs/>
        </w:rPr>
        <w:t xml:space="preserve">e invited the feedback by MEAs, ideally </w:t>
      </w:r>
      <w:r>
        <w:rPr>
          <w:rFonts w:asciiTheme="minorHAnsi" w:hAnsiTheme="minorHAnsi" w:cs="Calibri"/>
          <w:iCs/>
        </w:rPr>
        <w:t xml:space="preserve">within the following three weeks. </w:t>
      </w:r>
      <w:r w:rsidR="001C03F9">
        <w:rPr>
          <w:rFonts w:asciiTheme="minorHAnsi" w:hAnsiTheme="minorHAnsi" w:cs="Calibri"/>
          <w:iCs/>
        </w:rPr>
        <w:t xml:space="preserve"> </w:t>
      </w:r>
    </w:p>
    <w:p w:rsidR="004A3DD8" w:rsidRDefault="004A3DD8" w:rsidP="00206AEE">
      <w:pPr>
        <w:pStyle w:val="Normal1"/>
        <w:numPr>
          <w:ilvl w:val="0"/>
          <w:numId w:val="32"/>
        </w:numPr>
        <w:jc w:val="both"/>
        <w:rPr>
          <w:rFonts w:asciiTheme="minorHAnsi" w:hAnsiTheme="minorHAnsi" w:cs="Calibri"/>
          <w:iCs/>
        </w:rPr>
      </w:pPr>
      <w:r>
        <w:rPr>
          <w:rFonts w:asciiTheme="minorHAnsi" w:hAnsiTheme="minorHAnsi" w:cs="Calibri"/>
          <w:iCs/>
        </w:rPr>
        <w:t>ongoing reporting</w:t>
      </w:r>
      <w:r w:rsidR="00206AEE">
        <w:rPr>
          <w:rFonts w:asciiTheme="minorHAnsi" w:hAnsiTheme="minorHAnsi" w:cs="Calibri"/>
          <w:iCs/>
        </w:rPr>
        <w:t xml:space="preserve"> </w:t>
      </w:r>
      <w:r>
        <w:rPr>
          <w:rFonts w:asciiTheme="minorHAnsi" w:hAnsiTheme="minorHAnsi" w:cs="Calibri"/>
          <w:iCs/>
        </w:rPr>
        <w:t xml:space="preserve">to the </w:t>
      </w:r>
      <w:r w:rsidR="00EC60A2">
        <w:rPr>
          <w:rFonts w:asciiTheme="minorHAnsi" w:hAnsiTheme="minorHAnsi" w:cs="Calibri"/>
          <w:iCs/>
        </w:rPr>
        <w:t>donor, the European Union through the</w:t>
      </w:r>
      <w:r>
        <w:rPr>
          <w:rFonts w:asciiTheme="minorHAnsi" w:hAnsiTheme="minorHAnsi" w:cs="Calibri"/>
          <w:iCs/>
        </w:rPr>
        <w:t xml:space="preserve"> GPGC process </w:t>
      </w:r>
      <w:r w:rsidR="00EC60A2">
        <w:rPr>
          <w:rFonts w:asciiTheme="minorHAnsi" w:hAnsiTheme="minorHAnsi" w:cs="Calibri"/>
          <w:iCs/>
        </w:rPr>
        <w:t>involving</w:t>
      </w:r>
      <w:r>
        <w:rPr>
          <w:rFonts w:asciiTheme="minorHAnsi" w:hAnsiTheme="minorHAnsi" w:cs="Calibri"/>
          <w:iCs/>
        </w:rPr>
        <w:t xml:space="preserve"> a) </w:t>
      </w:r>
      <w:r w:rsidR="00381CB9">
        <w:rPr>
          <w:rFonts w:asciiTheme="minorHAnsi" w:hAnsiTheme="minorHAnsi" w:cs="Calibri"/>
          <w:iCs/>
        </w:rPr>
        <w:t xml:space="preserve">the </w:t>
      </w:r>
      <w:r w:rsidR="001C03F9">
        <w:rPr>
          <w:rFonts w:asciiTheme="minorHAnsi" w:hAnsiTheme="minorHAnsi" w:cs="Calibri"/>
          <w:iCs/>
        </w:rPr>
        <w:t xml:space="preserve"> 2016 </w:t>
      </w:r>
      <w:r>
        <w:rPr>
          <w:rFonts w:asciiTheme="minorHAnsi" w:hAnsiTheme="minorHAnsi" w:cs="Calibri"/>
          <w:iCs/>
        </w:rPr>
        <w:t>annual reports for InforMEA Phase 2</w:t>
      </w:r>
      <w:r w:rsidR="001C03F9">
        <w:rPr>
          <w:rFonts w:asciiTheme="minorHAnsi" w:hAnsiTheme="minorHAnsi" w:cs="Calibri"/>
          <w:iCs/>
        </w:rPr>
        <w:t xml:space="preserve"> and </w:t>
      </w:r>
      <w:r w:rsidR="00EC60A2">
        <w:rPr>
          <w:rFonts w:asciiTheme="minorHAnsi" w:hAnsiTheme="minorHAnsi" w:cs="Calibri"/>
          <w:iCs/>
        </w:rPr>
        <w:t xml:space="preserve">b) </w:t>
      </w:r>
      <w:r w:rsidR="001C03F9">
        <w:rPr>
          <w:rFonts w:asciiTheme="minorHAnsi" w:hAnsiTheme="minorHAnsi" w:cs="Calibri"/>
          <w:iCs/>
        </w:rPr>
        <w:t>the final reports for</w:t>
      </w:r>
      <w:r w:rsidR="00381CB9">
        <w:rPr>
          <w:rFonts w:asciiTheme="minorHAnsi" w:hAnsiTheme="minorHAnsi" w:cs="Calibri"/>
          <w:iCs/>
        </w:rPr>
        <w:t xml:space="preserve"> InforMEA </w:t>
      </w:r>
      <w:r>
        <w:rPr>
          <w:rFonts w:asciiTheme="minorHAnsi" w:hAnsiTheme="minorHAnsi" w:cs="Calibri"/>
          <w:iCs/>
        </w:rPr>
        <w:t xml:space="preserve">Phase </w:t>
      </w:r>
      <w:r w:rsidR="00381CB9">
        <w:rPr>
          <w:rFonts w:asciiTheme="minorHAnsi" w:hAnsiTheme="minorHAnsi" w:cs="Calibri"/>
          <w:iCs/>
        </w:rPr>
        <w:t>1</w:t>
      </w:r>
      <w:r>
        <w:rPr>
          <w:rFonts w:asciiTheme="minorHAnsi" w:hAnsiTheme="minorHAnsi" w:cs="Calibri"/>
          <w:iCs/>
        </w:rPr>
        <w:t>.</w:t>
      </w:r>
    </w:p>
    <w:p w:rsidR="004A3DD8" w:rsidRDefault="004A3DD8" w:rsidP="00EC60A2">
      <w:pPr>
        <w:pStyle w:val="Normal1"/>
        <w:ind w:left="720"/>
        <w:jc w:val="both"/>
        <w:rPr>
          <w:rFonts w:asciiTheme="minorHAnsi" w:hAnsiTheme="minorHAnsi" w:cs="Calibri"/>
          <w:iCs/>
        </w:rPr>
      </w:pPr>
    </w:p>
    <w:p w:rsidR="004A3DD8" w:rsidRDefault="004A3DD8" w:rsidP="00EC60A2">
      <w:pPr>
        <w:pStyle w:val="Normal1"/>
        <w:jc w:val="both"/>
        <w:rPr>
          <w:rFonts w:asciiTheme="minorHAnsi" w:hAnsiTheme="minorHAnsi" w:cs="Calibri"/>
          <w:iCs/>
        </w:rPr>
      </w:pPr>
      <w:r>
        <w:rPr>
          <w:rFonts w:asciiTheme="minorHAnsi" w:hAnsiTheme="minorHAnsi" w:cs="Calibri"/>
          <w:iCs/>
        </w:rPr>
        <w:t xml:space="preserve">She concluded by highlighting that the discussion of on the testing and potential “customization” of auto-tagging software </w:t>
      </w:r>
      <w:r w:rsidR="00EC60A2">
        <w:rPr>
          <w:rFonts w:asciiTheme="minorHAnsi" w:hAnsiTheme="minorHAnsi" w:cs="Calibri"/>
          <w:iCs/>
        </w:rPr>
        <w:t xml:space="preserve">in the context of the application of LEO </w:t>
      </w:r>
      <w:r>
        <w:rPr>
          <w:rFonts w:asciiTheme="minorHAnsi" w:hAnsiTheme="minorHAnsi" w:cs="Calibri"/>
          <w:iCs/>
        </w:rPr>
        <w:t xml:space="preserve">was one of the </w:t>
      </w:r>
      <w:r w:rsidR="00EC60A2">
        <w:rPr>
          <w:rFonts w:asciiTheme="minorHAnsi" w:hAnsiTheme="minorHAnsi" w:cs="Calibri"/>
          <w:iCs/>
        </w:rPr>
        <w:t xml:space="preserve">key </w:t>
      </w:r>
      <w:r>
        <w:rPr>
          <w:rFonts w:asciiTheme="minorHAnsi" w:hAnsiTheme="minorHAnsi" w:cs="Calibri"/>
          <w:iCs/>
        </w:rPr>
        <w:t xml:space="preserve">items for this working group meeting.  </w:t>
      </w:r>
    </w:p>
    <w:p w:rsidR="00C26287" w:rsidRDefault="00C26287" w:rsidP="004A3DD8">
      <w:pPr>
        <w:pStyle w:val="Normal1"/>
        <w:jc w:val="both"/>
        <w:rPr>
          <w:rFonts w:asciiTheme="minorHAnsi" w:hAnsiTheme="minorHAnsi" w:cs="Calibri"/>
          <w:iCs/>
        </w:rPr>
      </w:pPr>
    </w:p>
    <w:p w:rsidR="001363E3" w:rsidRDefault="001363E3" w:rsidP="001363E3">
      <w:pPr>
        <w:pStyle w:val="Normal1"/>
        <w:jc w:val="both"/>
        <w:rPr>
          <w:rFonts w:asciiTheme="minorHAnsi" w:hAnsiTheme="minorHAnsi" w:cs="Calibri"/>
          <w:b/>
          <w:iCs/>
        </w:rPr>
      </w:pPr>
      <w:r>
        <w:rPr>
          <w:rFonts w:asciiTheme="minorHAnsi" w:hAnsiTheme="minorHAnsi" w:cs="Calibri"/>
          <w:b/>
          <w:iCs/>
        </w:rPr>
        <w:t>Updates from Participants</w:t>
      </w:r>
    </w:p>
    <w:p w:rsidR="001363E3" w:rsidRDefault="001363E3" w:rsidP="001363E3">
      <w:pPr>
        <w:pStyle w:val="Normal1"/>
        <w:jc w:val="both"/>
        <w:rPr>
          <w:rFonts w:asciiTheme="minorHAnsi" w:hAnsiTheme="minorHAnsi" w:cs="Calibri"/>
          <w:iCs/>
        </w:rPr>
      </w:pPr>
    </w:p>
    <w:p w:rsidR="00EC596F" w:rsidRDefault="00BA0A5B" w:rsidP="00EC60A2">
      <w:pPr>
        <w:pStyle w:val="Normal1"/>
        <w:jc w:val="both"/>
        <w:rPr>
          <w:rFonts w:asciiTheme="minorHAnsi" w:hAnsiTheme="minorHAnsi" w:cs="Calibri"/>
          <w:iCs/>
        </w:rPr>
      </w:pPr>
      <w:r>
        <w:rPr>
          <w:rFonts w:asciiTheme="minorHAnsi" w:hAnsiTheme="minorHAnsi" w:cs="Calibri"/>
          <w:b/>
          <w:bCs/>
          <w:iCs/>
        </w:rPr>
        <w:t>Ramsar</w:t>
      </w:r>
      <w:r w:rsidR="00B765F1">
        <w:rPr>
          <w:rFonts w:asciiTheme="minorHAnsi" w:hAnsiTheme="minorHAnsi" w:cs="Calibri"/>
          <w:iCs/>
        </w:rPr>
        <w:t xml:space="preserve"> – Mr. </w:t>
      </w:r>
      <w:r>
        <w:rPr>
          <w:rFonts w:asciiTheme="minorHAnsi" w:hAnsiTheme="minorHAnsi" w:cs="Calibri"/>
          <w:iCs/>
        </w:rPr>
        <w:t>Jennings</w:t>
      </w:r>
      <w:r w:rsidR="00B765F1">
        <w:rPr>
          <w:rFonts w:asciiTheme="minorHAnsi" w:hAnsiTheme="minorHAnsi" w:cs="Calibri"/>
          <w:iCs/>
        </w:rPr>
        <w:t xml:space="preserve"> informed the meeting </w:t>
      </w:r>
      <w:r w:rsidR="00EC596F">
        <w:rPr>
          <w:rFonts w:asciiTheme="minorHAnsi" w:hAnsiTheme="minorHAnsi" w:cs="Calibri"/>
          <w:iCs/>
        </w:rPr>
        <w:t>of</w:t>
      </w:r>
      <w:r w:rsidR="00B765F1">
        <w:rPr>
          <w:rFonts w:asciiTheme="minorHAnsi" w:hAnsiTheme="minorHAnsi" w:cs="Calibri"/>
          <w:iCs/>
        </w:rPr>
        <w:t xml:space="preserve"> </w:t>
      </w:r>
      <w:proofErr w:type="spellStart"/>
      <w:r>
        <w:rPr>
          <w:rFonts w:asciiTheme="minorHAnsi" w:hAnsiTheme="minorHAnsi" w:cs="Calibri"/>
          <w:iCs/>
        </w:rPr>
        <w:t>Ramsar</w:t>
      </w:r>
      <w:r w:rsidR="00EC596F">
        <w:rPr>
          <w:rFonts w:asciiTheme="minorHAnsi" w:hAnsiTheme="minorHAnsi" w:cs="Calibri"/>
          <w:iCs/>
        </w:rPr>
        <w:t>’s</w:t>
      </w:r>
      <w:proofErr w:type="spellEnd"/>
      <w:r w:rsidR="00EC596F">
        <w:rPr>
          <w:rFonts w:asciiTheme="minorHAnsi" w:hAnsiTheme="minorHAnsi" w:cs="Calibri"/>
          <w:iCs/>
        </w:rPr>
        <w:t xml:space="preserve"> work on the thematic tagging of documents and</w:t>
      </w:r>
      <w:r>
        <w:rPr>
          <w:rFonts w:asciiTheme="minorHAnsi" w:hAnsiTheme="minorHAnsi" w:cs="Calibri"/>
          <w:iCs/>
        </w:rPr>
        <w:t xml:space="preserve"> </w:t>
      </w:r>
      <w:r w:rsidR="00206AEE">
        <w:rPr>
          <w:rFonts w:asciiTheme="minorHAnsi" w:hAnsiTheme="minorHAnsi" w:cs="Calibri"/>
          <w:iCs/>
        </w:rPr>
        <w:t xml:space="preserve">its relationship with LEO. </w:t>
      </w:r>
      <w:r w:rsidR="00EC596F">
        <w:rPr>
          <w:rFonts w:asciiTheme="minorHAnsi" w:hAnsiTheme="minorHAnsi" w:cs="Calibri"/>
          <w:iCs/>
        </w:rPr>
        <w:t xml:space="preserve">He </w:t>
      </w:r>
      <w:r w:rsidR="0039257D">
        <w:rPr>
          <w:rFonts w:asciiTheme="minorHAnsi" w:hAnsiTheme="minorHAnsi" w:cs="Calibri"/>
          <w:iCs/>
        </w:rPr>
        <w:t xml:space="preserve">described the groundwork that had been carried out to map </w:t>
      </w:r>
      <w:proofErr w:type="spellStart"/>
      <w:r w:rsidR="0039257D">
        <w:rPr>
          <w:rFonts w:asciiTheme="minorHAnsi" w:hAnsiTheme="minorHAnsi" w:cs="Calibri"/>
          <w:iCs/>
        </w:rPr>
        <w:t>Ramsar’s</w:t>
      </w:r>
      <w:proofErr w:type="spellEnd"/>
      <w:r w:rsidR="0039257D">
        <w:rPr>
          <w:rFonts w:asciiTheme="minorHAnsi" w:hAnsiTheme="minorHAnsi" w:cs="Calibri"/>
          <w:iCs/>
        </w:rPr>
        <w:t xml:space="preserve"> themes to LEO terms, Aichi Targets, SDG targets and the Ramsar Strategic Plan targets. </w:t>
      </w:r>
      <w:r w:rsidR="00F85E67">
        <w:rPr>
          <w:rFonts w:asciiTheme="minorHAnsi" w:hAnsiTheme="minorHAnsi" w:cs="Calibri"/>
          <w:iCs/>
        </w:rPr>
        <w:t xml:space="preserve"> This, he said, would allow Ramsar to develop relevant thematic content for their website, </w:t>
      </w:r>
      <w:r w:rsidR="00EC60A2">
        <w:rPr>
          <w:rFonts w:asciiTheme="minorHAnsi" w:hAnsiTheme="minorHAnsi" w:cs="Calibri"/>
          <w:iCs/>
        </w:rPr>
        <w:t>which</w:t>
      </w:r>
      <w:r w:rsidR="00F85E67">
        <w:rPr>
          <w:rFonts w:asciiTheme="minorHAnsi" w:hAnsiTheme="minorHAnsi" w:cs="Calibri"/>
          <w:iCs/>
        </w:rPr>
        <w:t xml:space="preserve"> could be retrieved using LEO terms on InforMEA. </w:t>
      </w:r>
    </w:p>
    <w:p w:rsidR="00EC596F" w:rsidRDefault="00EC596F" w:rsidP="00EC596F">
      <w:pPr>
        <w:pStyle w:val="Normal1"/>
        <w:jc w:val="both"/>
        <w:rPr>
          <w:rFonts w:asciiTheme="minorHAnsi" w:hAnsiTheme="minorHAnsi" w:cs="Calibri"/>
          <w:iCs/>
        </w:rPr>
      </w:pPr>
    </w:p>
    <w:p w:rsidR="00C43428" w:rsidRDefault="00236CB9" w:rsidP="00206AEE">
      <w:pPr>
        <w:pStyle w:val="Normal1"/>
        <w:jc w:val="both"/>
        <w:rPr>
          <w:rFonts w:asciiTheme="minorHAnsi" w:hAnsiTheme="minorHAnsi" w:cs="Calibri"/>
          <w:iCs/>
        </w:rPr>
      </w:pPr>
      <w:r>
        <w:rPr>
          <w:rFonts w:asciiTheme="minorHAnsi" w:hAnsiTheme="minorHAnsi" w:cs="Calibri"/>
          <w:iCs/>
        </w:rPr>
        <w:t xml:space="preserve">In determining which themes/terms to include in the Ramsar vocabulary, Mr. Jennings informed </w:t>
      </w:r>
      <w:r w:rsidR="00EC60A2">
        <w:rPr>
          <w:rFonts w:asciiTheme="minorHAnsi" w:hAnsiTheme="minorHAnsi" w:cs="Calibri"/>
          <w:iCs/>
        </w:rPr>
        <w:t xml:space="preserve">selection </w:t>
      </w:r>
      <w:r>
        <w:rPr>
          <w:rFonts w:asciiTheme="minorHAnsi" w:hAnsiTheme="minorHAnsi" w:cs="Calibri"/>
          <w:iCs/>
        </w:rPr>
        <w:t xml:space="preserve">was made based on demand, availability of content and particular added-value </w:t>
      </w:r>
      <w:r w:rsidR="00EC60A2">
        <w:rPr>
          <w:rFonts w:asciiTheme="minorHAnsi" w:hAnsiTheme="minorHAnsi" w:cs="Calibri"/>
          <w:iCs/>
        </w:rPr>
        <w:t>of a respective</w:t>
      </w:r>
      <w:r>
        <w:rPr>
          <w:rFonts w:asciiTheme="minorHAnsi" w:hAnsiTheme="minorHAnsi" w:cs="Calibri"/>
          <w:iCs/>
        </w:rPr>
        <w:t xml:space="preserve"> thematic page. </w:t>
      </w:r>
      <w:r w:rsidR="002D1605">
        <w:rPr>
          <w:rFonts w:asciiTheme="minorHAnsi" w:hAnsiTheme="minorHAnsi" w:cs="Calibri"/>
          <w:iCs/>
        </w:rPr>
        <w:t xml:space="preserve">The current pilot, he said, would allow for the relationship between LEO terms and Ramsar themes to be tested </w:t>
      </w:r>
      <w:r w:rsidR="00EC60A2">
        <w:rPr>
          <w:rFonts w:asciiTheme="minorHAnsi" w:hAnsiTheme="minorHAnsi" w:cs="Calibri"/>
          <w:iCs/>
        </w:rPr>
        <w:t>by</w:t>
      </w:r>
      <w:r w:rsidR="002D1605">
        <w:rPr>
          <w:rFonts w:asciiTheme="minorHAnsi" w:hAnsiTheme="minorHAnsi" w:cs="Calibri"/>
          <w:iCs/>
        </w:rPr>
        <w:t xml:space="preserve"> comparing the type of results yielded by each of them</w:t>
      </w:r>
      <w:r w:rsidR="00EC60A2">
        <w:rPr>
          <w:rFonts w:asciiTheme="minorHAnsi" w:hAnsiTheme="minorHAnsi" w:cs="Calibri"/>
          <w:iCs/>
        </w:rPr>
        <w:t xml:space="preserve">, which would allow to </w:t>
      </w:r>
      <w:r w:rsidR="002D1605">
        <w:rPr>
          <w:rFonts w:asciiTheme="minorHAnsi" w:hAnsiTheme="minorHAnsi" w:cs="Calibri"/>
          <w:iCs/>
        </w:rPr>
        <w:t xml:space="preserve">determine gaps </w:t>
      </w:r>
      <w:r w:rsidR="00EC60A2">
        <w:rPr>
          <w:rFonts w:asciiTheme="minorHAnsi" w:hAnsiTheme="minorHAnsi" w:cs="Calibri"/>
          <w:iCs/>
        </w:rPr>
        <w:t>a</w:t>
      </w:r>
      <w:r w:rsidR="002D1605">
        <w:rPr>
          <w:rFonts w:asciiTheme="minorHAnsi" w:hAnsiTheme="minorHAnsi" w:cs="Calibri"/>
          <w:iCs/>
        </w:rPr>
        <w:t xml:space="preserve">nd opportunities for </w:t>
      </w:r>
      <w:r w:rsidR="00EC60A2">
        <w:rPr>
          <w:rFonts w:asciiTheme="minorHAnsi" w:hAnsiTheme="minorHAnsi" w:cs="Calibri"/>
          <w:iCs/>
        </w:rPr>
        <w:t>improvement of</w:t>
      </w:r>
      <w:r w:rsidR="002D1605">
        <w:rPr>
          <w:rFonts w:asciiTheme="minorHAnsi" w:hAnsiTheme="minorHAnsi" w:cs="Calibri"/>
          <w:iCs/>
        </w:rPr>
        <w:t xml:space="preserve"> the mapping between the two</w:t>
      </w:r>
      <w:r w:rsidR="00EC60A2">
        <w:rPr>
          <w:rFonts w:asciiTheme="minorHAnsi" w:hAnsiTheme="minorHAnsi" w:cs="Calibri"/>
          <w:iCs/>
        </w:rPr>
        <w:t xml:space="preserve"> vocabularies</w:t>
      </w:r>
      <w:r w:rsidR="002D1605">
        <w:rPr>
          <w:rFonts w:asciiTheme="minorHAnsi" w:hAnsiTheme="minorHAnsi" w:cs="Calibri"/>
          <w:iCs/>
        </w:rPr>
        <w:t>.</w:t>
      </w:r>
      <w:r w:rsidR="002D1605" w:rsidRPr="002D1605">
        <w:rPr>
          <w:rFonts w:asciiTheme="minorHAnsi" w:hAnsiTheme="minorHAnsi" w:cs="Calibri"/>
          <w:iCs/>
        </w:rPr>
        <w:t xml:space="preserve"> </w:t>
      </w:r>
      <w:r w:rsidR="002D1605">
        <w:rPr>
          <w:rFonts w:asciiTheme="minorHAnsi" w:hAnsiTheme="minorHAnsi" w:cs="Calibri"/>
          <w:iCs/>
        </w:rPr>
        <w:t>These findings would be presented at the IKM Steering Committee meeting in June.</w:t>
      </w:r>
      <w:r w:rsidR="00206AEE">
        <w:rPr>
          <w:rFonts w:asciiTheme="minorHAnsi" w:hAnsiTheme="minorHAnsi" w:cs="Calibri"/>
          <w:iCs/>
        </w:rPr>
        <w:t xml:space="preserve"> Participants thanked for Ramsar Colleagues for sharing, who offered to provide more information as a follow up. </w:t>
      </w:r>
      <w:r w:rsidR="004A4233">
        <w:rPr>
          <w:rFonts w:asciiTheme="minorHAnsi" w:hAnsiTheme="minorHAnsi" w:cs="Calibri"/>
          <w:iCs/>
        </w:rPr>
        <w:t xml:space="preserve">Ms. Duer informed the gathering that a forum has been created for those interested </w:t>
      </w:r>
      <w:r w:rsidR="00EC60A2">
        <w:rPr>
          <w:rFonts w:asciiTheme="minorHAnsi" w:hAnsiTheme="minorHAnsi" w:cs="Calibri"/>
          <w:iCs/>
        </w:rPr>
        <w:t>in building their own “thesauri”, testing them and linking them to LEO</w:t>
      </w:r>
      <w:r w:rsidR="00206AEE">
        <w:rPr>
          <w:rStyle w:val="FootnoteReference"/>
          <w:rFonts w:asciiTheme="minorHAnsi" w:hAnsiTheme="minorHAnsi" w:cs="Calibri"/>
          <w:iCs/>
        </w:rPr>
        <w:footnoteReference w:id="1"/>
      </w:r>
      <w:r w:rsidR="00EC60A2">
        <w:rPr>
          <w:rFonts w:asciiTheme="minorHAnsi" w:hAnsiTheme="minorHAnsi" w:cs="Calibri"/>
          <w:iCs/>
        </w:rPr>
        <w:t xml:space="preserve"> </w:t>
      </w:r>
    </w:p>
    <w:p w:rsidR="00C43428" w:rsidRDefault="00C43428" w:rsidP="004A4233">
      <w:pPr>
        <w:pStyle w:val="Normal1"/>
        <w:jc w:val="both"/>
        <w:rPr>
          <w:rFonts w:asciiTheme="minorHAnsi" w:hAnsiTheme="minorHAnsi" w:cs="Calibri"/>
          <w:iCs/>
        </w:rPr>
      </w:pPr>
    </w:p>
    <w:p w:rsidR="00060104" w:rsidRDefault="004A4233" w:rsidP="00EC60A2">
      <w:pPr>
        <w:pStyle w:val="Normal1"/>
        <w:jc w:val="both"/>
        <w:rPr>
          <w:rFonts w:asciiTheme="minorHAnsi" w:hAnsiTheme="minorHAnsi" w:cs="Calibri"/>
          <w:iCs/>
        </w:rPr>
      </w:pPr>
      <w:r w:rsidRPr="00060104">
        <w:rPr>
          <w:rFonts w:asciiTheme="minorHAnsi" w:hAnsiTheme="minorHAnsi" w:cs="Calibri"/>
          <w:iCs/>
        </w:rPr>
        <w:t>Mr. Keil</w:t>
      </w:r>
      <w:r w:rsidRPr="00221C4B">
        <w:rPr>
          <w:rFonts w:asciiTheme="minorHAnsi" w:hAnsiTheme="minorHAnsi" w:cs="Calibri"/>
          <w:b/>
          <w:bCs/>
          <w:iCs/>
        </w:rPr>
        <w:t xml:space="preserve"> </w:t>
      </w:r>
      <w:r w:rsidR="00EC60A2" w:rsidRPr="00221C4B">
        <w:rPr>
          <w:rFonts w:asciiTheme="minorHAnsi" w:hAnsiTheme="minorHAnsi" w:cs="Calibri"/>
          <w:b/>
          <w:bCs/>
          <w:iCs/>
        </w:rPr>
        <w:t>(CMS/AEWA)</w:t>
      </w:r>
      <w:r w:rsidR="00EC60A2">
        <w:rPr>
          <w:rFonts w:asciiTheme="minorHAnsi" w:hAnsiTheme="minorHAnsi" w:cs="Calibri"/>
          <w:iCs/>
        </w:rPr>
        <w:t xml:space="preserve"> </w:t>
      </w:r>
      <w:r>
        <w:rPr>
          <w:rFonts w:asciiTheme="minorHAnsi" w:hAnsiTheme="minorHAnsi" w:cs="Calibri"/>
          <w:iCs/>
        </w:rPr>
        <w:t>highlighted the need for determining and defining the nature of content required for a ‘thematic’ page, and the importance of progressing the discussions to nature of end-products envisioned or desired.</w:t>
      </w:r>
      <w:r w:rsidR="00C43428">
        <w:rPr>
          <w:rFonts w:asciiTheme="minorHAnsi" w:hAnsiTheme="minorHAnsi" w:cs="Calibri"/>
          <w:iCs/>
        </w:rPr>
        <w:t xml:space="preserve"> </w:t>
      </w:r>
    </w:p>
    <w:p w:rsidR="00060104" w:rsidRDefault="00060104" w:rsidP="00EC60A2">
      <w:pPr>
        <w:pStyle w:val="Normal1"/>
        <w:jc w:val="both"/>
        <w:rPr>
          <w:rFonts w:asciiTheme="minorHAnsi" w:hAnsiTheme="minorHAnsi" w:cs="Calibri"/>
          <w:iCs/>
        </w:rPr>
      </w:pPr>
    </w:p>
    <w:p w:rsidR="00060104" w:rsidRDefault="00C43428" w:rsidP="00EC60A2">
      <w:pPr>
        <w:pStyle w:val="Normal1"/>
        <w:jc w:val="both"/>
        <w:rPr>
          <w:rFonts w:asciiTheme="minorHAnsi" w:hAnsiTheme="minorHAnsi" w:cs="Calibri"/>
          <w:iCs/>
        </w:rPr>
      </w:pPr>
      <w:r w:rsidRPr="00060104">
        <w:rPr>
          <w:rFonts w:asciiTheme="minorHAnsi" w:hAnsiTheme="minorHAnsi" w:cs="Calibri"/>
          <w:iCs/>
        </w:rPr>
        <w:t>Ms. Rodriguez-Lucas</w:t>
      </w:r>
      <w:r w:rsidR="00EC60A2" w:rsidRPr="00221C4B">
        <w:rPr>
          <w:rFonts w:asciiTheme="minorHAnsi" w:hAnsiTheme="minorHAnsi" w:cs="Calibri"/>
          <w:b/>
          <w:bCs/>
          <w:iCs/>
        </w:rPr>
        <w:t xml:space="preserve"> (UN Environment, Regional Seas)</w:t>
      </w:r>
      <w:r>
        <w:rPr>
          <w:rFonts w:asciiTheme="minorHAnsi" w:hAnsiTheme="minorHAnsi" w:cs="Calibri"/>
          <w:iCs/>
        </w:rPr>
        <w:t xml:space="preserve"> informed that the Regional Activities Centre of the Mediterranean Action Plan (MAP) </w:t>
      </w:r>
      <w:r w:rsidR="00EC60A2">
        <w:rPr>
          <w:rFonts w:asciiTheme="minorHAnsi" w:hAnsiTheme="minorHAnsi" w:cs="Calibri"/>
          <w:iCs/>
        </w:rPr>
        <w:t xml:space="preserve">found </w:t>
      </w:r>
      <w:r>
        <w:rPr>
          <w:rFonts w:asciiTheme="minorHAnsi" w:hAnsiTheme="minorHAnsi" w:cs="Calibri"/>
          <w:iCs/>
        </w:rPr>
        <w:t>trying to package information thematically</w:t>
      </w:r>
      <w:r w:rsidR="00EC60A2">
        <w:rPr>
          <w:rFonts w:asciiTheme="minorHAnsi" w:hAnsiTheme="minorHAnsi" w:cs="Calibri"/>
          <w:iCs/>
        </w:rPr>
        <w:t xml:space="preserve"> (such as pollution)</w:t>
      </w:r>
      <w:r>
        <w:rPr>
          <w:rFonts w:asciiTheme="minorHAnsi" w:hAnsiTheme="minorHAnsi" w:cs="Calibri"/>
          <w:iCs/>
        </w:rPr>
        <w:t xml:space="preserve">, </w:t>
      </w:r>
      <w:r w:rsidR="00EC60A2">
        <w:rPr>
          <w:rFonts w:asciiTheme="minorHAnsi" w:hAnsiTheme="minorHAnsi" w:cs="Calibri"/>
          <w:iCs/>
        </w:rPr>
        <w:t>against LEO</w:t>
      </w:r>
      <w:r>
        <w:rPr>
          <w:rFonts w:asciiTheme="minorHAnsi" w:hAnsiTheme="minorHAnsi" w:cs="Calibri"/>
          <w:iCs/>
        </w:rPr>
        <w:t xml:space="preserve"> to be challenging.</w:t>
      </w:r>
      <w:r w:rsidR="00EC60A2">
        <w:rPr>
          <w:rFonts w:asciiTheme="minorHAnsi" w:hAnsiTheme="minorHAnsi" w:cs="Calibri"/>
          <w:iCs/>
        </w:rPr>
        <w:t xml:space="preserve"> </w:t>
      </w:r>
    </w:p>
    <w:p w:rsidR="00060104" w:rsidRDefault="00060104" w:rsidP="00EC60A2">
      <w:pPr>
        <w:pStyle w:val="Normal1"/>
        <w:jc w:val="both"/>
        <w:rPr>
          <w:rFonts w:asciiTheme="minorHAnsi" w:hAnsiTheme="minorHAnsi" w:cs="Calibri"/>
          <w:iCs/>
        </w:rPr>
      </w:pPr>
    </w:p>
    <w:p w:rsidR="004A4233" w:rsidRPr="00060104" w:rsidRDefault="004A4233" w:rsidP="00EC60A2">
      <w:pPr>
        <w:pStyle w:val="Normal1"/>
        <w:jc w:val="both"/>
        <w:rPr>
          <w:rFonts w:asciiTheme="minorHAnsi" w:hAnsiTheme="minorHAnsi" w:cs="Calibri"/>
          <w:i/>
        </w:rPr>
      </w:pPr>
      <w:r w:rsidRPr="00060104">
        <w:rPr>
          <w:rFonts w:asciiTheme="minorHAnsi" w:hAnsiTheme="minorHAnsi" w:cs="Calibri"/>
          <w:iCs/>
        </w:rPr>
        <w:t xml:space="preserve">Mr. </w:t>
      </w:r>
      <w:proofErr w:type="spellStart"/>
      <w:r w:rsidRPr="00060104">
        <w:rPr>
          <w:rFonts w:asciiTheme="minorHAnsi" w:hAnsiTheme="minorHAnsi" w:cs="Calibri"/>
          <w:iCs/>
        </w:rPr>
        <w:t>DeMunck</w:t>
      </w:r>
      <w:proofErr w:type="spellEnd"/>
      <w:r w:rsidR="00EC60A2" w:rsidRPr="00221C4B">
        <w:rPr>
          <w:rFonts w:asciiTheme="minorHAnsi" w:hAnsiTheme="minorHAnsi" w:cs="Calibri"/>
          <w:b/>
          <w:bCs/>
          <w:iCs/>
        </w:rPr>
        <w:t xml:space="preserve"> (CBD)</w:t>
      </w:r>
      <w:r w:rsidR="003A60E0">
        <w:rPr>
          <w:rFonts w:asciiTheme="minorHAnsi" w:hAnsiTheme="minorHAnsi" w:cs="Calibri"/>
          <w:iCs/>
        </w:rPr>
        <w:t xml:space="preserve">, in reflecting on </w:t>
      </w:r>
      <w:r>
        <w:rPr>
          <w:rFonts w:asciiTheme="minorHAnsi" w:hAnsiTheme="minorHAnsi" w:cs="Calibri"/>
          <w:iCs/>
        </w:rPr>
        <w:t xml:space="preserve">database design approach adopted by Ramsar, </w:t>
      </w:r>
      <w:r w:rsidR="003A60E0">
        <w:rPr>
          <w:rFonts w:asciiTheme="minorHAnsi" w:hAnsiTheme="minorHAnsi" w:cs="Calibri"/>
          <w:iCs/>
        </w:rPr>
        <w:t xml:space="preserve">proposed that a generalization of the same showing the connection of LEO with all MEA terms, and hosted at the InforMEA level, </w:t>
      </w:r>
      <w:proofErr w:type="gramStart"/>
      <w:r w:rsidR="003A60E0">
        <w:rPr>
          <w:rFonts w:asciiTheme="minorHAnsi" w:hAnsiTheme="minorHAnsi" w:cs="Calibri"/>
          <w:iCs/>
        </w:rPr>
        <w:t>would</w:t>
      </w:r>
      <w:proofErr w:type="gramEnd"/>
      <w:r w:rsidR="003A60E0">
        <w:rPr>
          <w:rFonts w:asciiTheme="minorHAnsi" w:hAnsiTheme="minorHAnsi" w:cs="Calibri"/>
          <w:iCs/>
        </w:rPr>
        <w:t xml:space="preserve"> be useful to the MEAs in</w:t>
      </w:r>
      <w:r>
        <w:rPr>
          <w:rFonts w:asciiTheme="minorHAnsi" w:hAnsiTheme="minorHAnsi" w:cs="Calibri"/>
          <w:iCs/>
        </w:rPr>
        <w:t xml:space="preserve"> the development of their own tagging processes. </w:t>
      </w:r>
      <w:r w:rsidR="00060104" w:rsidRPr="00060104">
        <w:rPr>
          <w:rFonts w:asciiTheme="minorHAnsi" w:hAnsiTheme="minorHAnsi" w:cs="Calibri"/>
          <w:i/>
        </w:rPr>
        <w:t xml:space="preserve">This suggestion will be taken into account and visualization options explored with IT and information scientist experts. </w:t>
      </w:r>
    </w:p>
    <w:p w:rsidR="00C43428" w:rsidRDefault="00C43428" w:rsidP="003A60E0">
      <w:pPr>
        <w:pStyle w:val="Normal1"/>
        <w:jc w:val="both"/>
        <w:rPr>
          <w:rFonts w:asciiTheme="minorHAnsi" w:hAnsiTheme="minorHAnsi" w:cs="Calibri"/>
          <w:iCs/>
        </w:rPr>
      </w:pPr>
    </w:p>
    <w:p w:rsidR="006D4347" w:rsidRDefault="006D4347" w:rsidP="00221C4B">
      <w:pPr>
        <w:pStyle w:val="Normal1"/>
        <w:jc w:val="both"/>
        <w:rPr>
          <w:rFonts w:asciiTheme="minorHAnsi" w:hAnsiTheme="minorHAnsi" w:cs="Calibri"/>
          <w:iCs/>
        </w:rPr>
      </w:pPr>
      <w:proofErr w:type="spellStart"/>
      <w:r w:rsidRPr="006D4347">
        <w:rPr>
          <w:rFonts w:asciiTheme="minorHAnsi" w:hAnsiTheme="minorHAnsi" w:cs="Calibri"/>
          <w:b/>
          <w:bCs/>
          <w:iCs/>
        </w:rPr>
        <w:t>Minamata</w:t>
      </w:r>
      <w:proofErr w:type="spellEnd"/>
      <w:r>
        <w:rPr>
          <w:rFonts w:asciiTheme="minorHAnsi" w:hAnsiTheme="minorHAnsi" w:cs="Calibri"/>
          <w:iCs/>
        </w:rPr>
        <w:t xml:space="preserve"> – Ms.</w:t>
      </w:r>
      <w:r w:rsidR="00FD7DFA">
        <w:rPr>
          <w:rFonts w:asciiTheme="minorHAnsi" w:hAnsiTheme="minorHAnsi" w:cs="Calibri"/>
          <w:iCs/>
        </w:rPr>
        <w:t xml:space="preserve"> Logan </w:t>
      </w:r>
      <w:r w:rsidR="00221C4B">
        <w:rPr>
          <w:rFonts w:asciiTheme="minorHAnsi" w:hAnsiTheme="minorHAnsi" w:cs="Calibri"/>
          <w:iCs/>
        </w:rPr>
        <w:t>informed</w:t>
      </w:r>
      <w:r w:rsidR="00FD7DFA">
        <w:rPr>
          <w:rFonts w:asciiTheme="minorHAnsi" w:hAnsiTheme="minorHAnsi" w:cs="Calibri"/>
          <w:iCs/>
        </w:rPr>
        <w:t xml:space="preserve"> the meeting that </w:t>
      </w:r>
      <w:proofErr w:type="spellStart"/>
      <w:r w:rsidR="00FD7DFA">
        <w:rPr>
          <w:rFonts w:asciiTheme="minorHAnsi" w:hAnsiTheme="minorHAnsi" w:cs="Calibri"/>
          <w:iCs/>
        </w:rPr>
        <w:t>Minamata</w:t>
      </w:r>
      <w:proofErr w:type="spellEnd"/>
      <w:r w:rsidR="00FD7DFA">
        <w:rPr>
          <w:rFonts w:asciiTheme="minorHAnsi" w:hAnsiTheme="minorHAnsi" w:cs="Calibri"/>
          <w:iCs/>
        </w:rPr>
        <w:t xml:space="preserve"> has been uploading/updating its content on InforMEA and, after the </w:t>
      </w:r>
      <w:proofErr w:type="spellStart"/>
      <w:r w:rsidR="00FD7DFA">
        <w:rPr>
          <w:rFonts w:asciiTheme="minorHAnsi" w:hAnsiTheme="minorHAnsi" w:cs="Calibri"/>
          <w:iCs/>
        </w:rPr>
        <w:t>Minamata</w:t>
      </w:r>
      <w:proofErr w:type="spellEnd"/>
      <w:r w:rsidR="00FD7DFA">
        <w:rPr>
          <w:rFonts w:asciiTheme="minorHAnsi" w:hAnsiTheme="minorHAnsi" w:cs="Calibri"/>
          <w:iCs/>
        </w:rPr>
        <w:t xml:space="preserve"> COP in September 2017, are hoping start tagging documents.</w:t>
      </w:r>
    </w:p>
    <w:p w:rsidR="002741B2" w:rsidRDefault="002741B2" w:rsidP="00FD7DFA">
      <w:pPr>
        <w:pStyle w:val="Normal1"/>
        <w:jc w:val="both"/>
        <w:rPr>
          <w:rFonts w:asciiTheme="minorHAnsi" w:hAnsiTheme="minorHAnsi" w:cs="Calibri"/>
          <w:iCs/>
        </w:rPr>
      </w:pPr>
    </w:p>
    <w:p w:rsidR="00060104" w:rsidRDefault="002741B2" w:rsidP="00060104">
      <w:pPr>
        <w:pStyle w:val="Normal1"/>
        <w:jc w:val="both"/>
        <w:rPr>
          <w:rFonts w:asciiTheme="minorHAnsi" w:hAnsiTheme="minorHAnsi" w:cs="Calibri"/>
          <w:iCs/>
        </w:rPr>
      </w:pPr>
      <w:r w:rsidRPr="002741B2">
        <w:rPr>
          <w:rFonts w:asciiTheme="minorHAnsi" w:hAnsiTheme="minorHAnsi" w:cs="Calibri"/>
          <w:b/>
          <w:bCs/>
          <w:iCs/>
        </w:rPr>
        <w:t>BRS</w:t>
      </w:r>
      <w:r>
        <w:rPr>
          <w:rFonts w:asciiTheme="minorHAnsi" w:hAnsiTheme="minorHAnsi" w:cs="Calibri"/>
          <w:iCs/>
        </w:rPr>
        <w:t xml:space="preserve"> – Mr. Pereira informed the gathering that, with the upcoming Triple COPs in May 2017, the BRS </w:t>
      </w:r>
      <w:r w:rsidR="00060104">
        <w:rPr>
          <w:rFonts w:asciiTheme="minorHAnsi" w:hAnsiTheme="minorHAnsi" w:cs="Calibri"/>
          <w:iCs/>
        </w:rPr>
        <w:t xml:space="preserve">Secretariat will launch </w:t>
      </w:r>
      <w:r>
        <w:rPr>
          <w:rFonts w:asciiTheme="minorHAnsi" w:hAnsiTheme="minorHAnsi" w:cs="Calibri"/>
          <w:iCs/>
        </w:rPr>
        <w:t>several products that are linked to InforMEA such as the Joint Clearing Ho</w:t>
      </w:r>
      <w:r w:rsidR="00052636">
        <w:rPr>
          <w:rFonts w:asciiTheme="minorHAnsi" w:hAnsiTheme="minorHAnsi" w:cs="Calibri"/>
          <w:iCs/>
        </w:rPr>
        <w:t xml:space="preserve">use Mechanism. </w:t>
      </w:r>
      <w:r w:rsidR="00060104">
        <w:rPr>
          <w:rFonts w:asciiTheme="minorHAnsi" w:hAnsiTheme="minorHAnsi" w:cs="Calibri"/>
          <w:iCs/>
        </w:rPr>
        <w:t>F</w:t>
      </w:r>
      <w:r w:rsidR="00052636">
        <w:rPr>
          <w:rFonts w:asciiTheme="minorHAnsi" w:hAnsiTheme="minorHAnsi" w:cs="Calibri"/>
          <w:iCs/>
        </w:rPr>
        <w:t>ollowing the recent work on the development of the Documents API, a demo would be developed for presentation at the InforMEA Side-event at the COPs</w:t>
      </w:r>
      <w:r w:rsidR="00557C57">
        <w:rPr>
          <w:rFonts w:asciiTheme="minorHAnsi" w:hAnsiTheme="minorHAnsi" w:cs="Calibri"/>
          <w:iCs/>
        </w:rPr>
        <w:t>, to show the synergy between InforMEA and the products that have been d</w:t>
      </w:r>
      <w:r w:rsidR="00295878">
        <w:rPr>
          <w:rFonts w:asciiTheme="minorHAnsi" w:hAnsiTheme="minorHAnsi" w:cs="Calibri"/>
          <w:iCs/>
        </w:rPr>
        <w:t xml:space="preserve">eveloped by the BRS Secretariat to demonstrate </w:t>
      </w:r>
      <w:r w:rsidR="00295878">
        <w:rPr>
          <w:rFonts w:asciiTheme="minorHAnsi" w:hAnsiTheme="minorHAnsi" w:cs="Calibri"/>
          <w:iCs/>
        </w:rPr>
        <w:lastRenderedPageBreak/>
        <w:t xml:space="preserve">‘interoperability’. </w:t>
      </w:r>
      <w:r w:rsidR="00060104">
        <w:rPr>
          <w:rFonts w:asciiTheme="minorHAnsi" w:hAnsiTheme="minorHAnsi" w:cs="Calibri"/>
          <w:iCs/>
        </w:rPr>
        <w:t xml:space="preserve">Other tools, included the ‘Country Profiles’ specific to BRS, and Chemicals Profiles. He added that the BRS planned to demonstrate how the mapping between their internal vocabulary and the LEO terms works, during the InforMEA side-event. </w:t>
      </w:r>
    </w:p>
    <w:p w:rsidR="004A4233" w:rsidRDefault="00060104" w:rsidP="00060104">
      <w:pPr>
        <w:pStyle w:val="Normal1"/>
        <w:jc w:val="both"/>
        <w:rPr>
          <w:rFonts w:asciiTheme="minorHAnsi" w:hAnsiTheme="minorHAnsi" w:cs="Calibri"/>
          <w:iCs/>
        </w:rPr>
      </w:pPr>
      <w:r>
        <w:rPr>
          <w:rFonts w:asciiTheme="minorHAnsi" w:hAnsiTheme="minorHAnsi" w:cs="Calibri"/>
          <w:iCs/>
        </w:rPr>
        <w:t xml:space="preserve">The joint Side Event is confirmed for 2 May 2018 at lunch time and participants, including executive heads of MEAs will be invited to participate on the panel. </w:t>
      </w:r>
    </w:p>
    <w:p w:rsidR="004A4233" w:rsidRDefault="004A4233" w:rsidP="00295878">
      <w:pPr>
        <w:pStyle w:val="Normal1"/>
        <w:jc w:val="both"/>
        <w:rPr>
          <w:rFonts w:asciiTheme="minorHAnsi" w:hAnsiTheme="minorHAnsi" w:cs="Calibri"/>
          <w:iCs/>
        </w:rPr>
      </w:pPr>
    </w:p>
    <w:p w:rsidR="00304996" w:rsidRDefault="00304996" w:rsidP="00E02A65">
      <w:pPr>
        <w:pStyle w:val="Normal1"/>
        <w:jc w:val="both"/>
        <w:rPr>
          <w:rFonts w:asciiTheme="minorHAnsi" w:hAnsiTheme="minorHAnsi" w:cs="Calibri"/>
          <w:iCs/>
        </w:rPr>
      </w:pPr>
      <w:r>
        <w:rPr>
          <w:rFonts w:asciiTheme="minorHAnsi" w:hAnsiTheme="minorHAnsi" w:cs="Calibri"/>
          <w:b/>
          <w:iCs/>
        </w:rPr>
        <w:t>LEO: Integration with InforMEA and auto-tagging software</w:t>
      </w:r>
    </w:p>
    <w:p w:rsidR="00304996" w:rsidRDefault="00304996" w:rsidP="00E02A65">
      <w:pPr>
        <w:pStyle w:val="Normal1"/>
        <w:jc w:val="both"/>
        <w:rPr>
          <w:rFonts w:asciiTheme="minorHAnsi" w:hAnsiTheme="minorHAnsi" w:cs="Calibri"/>
          <w:iCs/>
        </w:rPr>
      </w:pPr>
    </w:p>
    <w:p w:rsidR="00E02A65" w:rsidRDefault="00E02A65" w:rsidP="00060104">
      <w:pPr>
        <w:pStyle w:val="Normal1"/>
        <w:jc w:val="both"/>
        <w:rPr>
          <w:rFonts w:asciiTheme="minorHAnsi" w:hAnsiTheme="minorHAnsi" w:cs="Calibri"/>
          <w:iCs/>
        </w:rPr>
      </w:pPr>
      <w:r>
        <w:rPr>
          <w:rFonts w:asciiTheme="minorHAnsi" w:hAnsiTheme="minorHAnsi" w:cs="Calibri"/>
          <w:iCs/>
        </w:rPr>
        <w:t xml:space="preserve">Mr. </w:t>
      </w:r>
      <w:proofErr w:type="spellStart"/>
      <w:r>
        <w:rPr>
          <w:rFonts w:asciiTheme="minorHAnsi" w:hAnsiTheme="minorHAnsi" w:cs="Calibri"/>
          <w:iCs/>
        </w:rPr>
        <w:t>Romanescu</w:t>
      </w:r>
      <w:proofErr w:type="spellEnd"/>
      <w:r w:rsidR="00060104">
        <w:rPr>
          <w:rFonts w:asciiTheme="minorHAnsi" w:hAnsiTheme="minorHAnsi" w:cs="Calibri"/>
          <w:iCs/>
        </w:rPr>
        <w:t xml:space="preserve"> (</w:t>
      </w:r>
      <w:proofErr w:type="spellStart"/>
      <w:r w:rsidR="00060104" w:rsidRPr="00060104">
        <w:rPr>
          <w:rFonts w:asciiTheme="minorHAnsi" w:hAnsiTheme="minorHAnsi" w:cs="Calibri"/>
          <w:b/>
          <w:bCs/>
          <w:iCs/>
        </w:rPr>
        <w:t>EdW</w:t>
      </w:r>
      <w:proofErr w:type="spellEnd"/>
      <w:r w:rsidR="00060104">
        <w:rPr>
          <w:rFonts w:asciiTheme="minorHAnsi" w:hAnsiTheme="minorHAnsi" w:cs="Calibri"/>
          <w:iCs/>
        </w:rPr>
        <w:t>)</w:t>
      </w:r>
      <w:r>
        <w:rPr>
          <w:rFonts w:asciiTheme="minorHAnsi" w:hAnsiTheme="minorHAnsi" w:cs="Calibri"/>
          <w:iCs/>
        </w:rPr>
        <w:t xml:space="preserve"> update</w:t>
      </w:r>
      <w:r w:rsidR="00060104">
        <w:rPr>
          <w:rFonts w:asciiTheme="minorHAnsi" w:hAnsiTheme="minorHAnsi" w:cs="Calibri"/>
          <w:iCs/>
        </w:rPr>
        <w:t>d</w:t>
      </w:r>
      <w:r>
        <w:rPr>
          <w:rFonts w:asciiTheme="minorHAnsi" w:hAnsiTheme="minorHAnsi" w:cs="Calibri"/>
          <w:iCs/>
        </w:rPr>
        <w:t xml:space="preserve"> the meeting about the work that has been going on with regards to finding a viable solution for document tagging.  He presented the ‘Climate</w:t>
      </w:r>
      <w:r w:rsidR="007509AF">
        <w:rPr>
          <w:rFonts w:asciiTheme="minorHAnsi" w:hAnsiTheme="minorHAnsi" w:cs="Calibri"/>
          <w:iCs/>
        </w:rPr>
        <w:t>-</w:t>
      </w:r>
      <w:r>
        <w:rPr>
          <w:rFonts w:asciiTheme="minorHAnsi" w:hAnsiTheme="minorHAnsi" w:cs="Calibri"/>
          <w:iCs/>
        </w:rPr>
        <w:t>tagger’ application, which is one of the solutions under evaluation</w:t>
      </w:r>
      <w:r w:rsidR="007F5762">
        <w:rPr>
          <w:rFonts w:asciiTheme="minorHAnsi" w:hAnsiTheme="minorHAnsi" w:cs="Calibri"/>
          <w:iCs/>
        </w:rPr>
        <w:t>. He</w:t>
      </w:r>
      <w:r>
        <w:rPr>
          <w:rFonts w:asciiTheme="minorHAnsi" w:hAnsiTheme="minorHAnsi" w:cs="Calibri"/>
          <w:iCs/>
        </w:rPr>
        <w:t xml:space="preserve"> demonstrated how the Drupal Module of the application works with InforMEA</w:t>
      </w:r>
      <w:r w:rsidR="007F5762">
        <w:rPr>
          <w:rFonts w:asciiTheme="minorHAnsi" w:hAnsiTheme="minorHAnsi" w:cs="Calibri"/>
          <w:iCs/>
        </w:rPr>
        <w:t>,</w:t>
      </w:r>
      <w:r>
        <w:rPr>
          <w:rFonts w:asciiTheme="minorHAnsi" w:hAnsiTheme="minorHAnsi" w:cs="Calibri"/>
          <w:iCs/>
        </w:rPr>
        <w:t xml:space="preserve"> both </w:t>
      </w:r>
      <w:r w:rsidR="007F5762">
        <w:rPr>
          <w:rFonts w:asciiTheme="minorHAnsi" w:hAnsiTheme="minorHAnsi" w:cs="Calibri"/>
          <w:iCs/>
        </w:rPr>
        <w:t xml:space="preserve">in terms of </w:t>
      </w:r>
      <w:r>
        <w:rPr>
          <w:rFonts w:asciiTheme="minorHAnsi" w:hAnsiTheme="minorHAnsi" w:cs="Calibri"/>
          <w:iCs/>
        </w:rPr>
        <w:t>suggest</w:t>
      </w:r>
      <w:r w:rsidR="007F5762">
        <w:rPr>
          <w:rFonts w:asciiTheme="minorHAnsi" w:hAnsiTheme="minorHAnsi" w:cs="Calibri"/>
          <w:iCs/>
        </w:rPr>
        <w:t>ing</w:t>
      </w:r>
      <w:r>
        <w:rPr>
          <w:rFonts w:asciiTheme="minorHAnsi" w:hAnsiTheme="minorHAnsi" w:cs="Calibri"/>
          <w:iCs/>
        </w:rPr>
        <w:t xml:space="preserve"> tags </w:t>
      </w:r>
      <w:r w:rsidR="007F5762">
        <w:rPr>
          <w:rFonts w:asciiTheme="minorHAnsi" w:hAnsiTheme="minorHAnsi" w:cs="Calibri"/>
          <w:iCs/>
        </w:rPr>
        <w:t xml:space="preserve">for a document by </w:t>
      </w:r>
      <w:r>
        <w:rPr>
          <w:rFonts w:asciiTheme="minorHAnsi" w:hAnsiTheme="minorHAnsi" w:cs="Calibri"/>
          <w:iCs/>
        </w:rPr>
        <w:t>using a text analyzer</w:t>
      </w:r>
      <w:r w:rsidR="007F5762">
        <w:rPr>
          <w:rFonts w:asciiTheme="minorHAnsi" w:hAnsiTheme="minorHAnsi" w:cs="Calibri"/>
          <w:iCs/>
        </w:rPr>
        <w:t xml:space="preserve"> to review the document contents,</w:t>
      </w:r>
      <w:r>
        <w:rPr>
          <w:rFonts w:asciiTheme="minorHAnsi" w:hAnsiTheme="minorHAnsi" w:cs="Calibri"/>
          <w:iCs/>
        </w:rPr>
        <w:t xml:space="preserve"> and also </w:t>
      </w:r>
      <w:r w:rsidR="007F5762">
        <w:rPr>
          <w:rFonts w:asciiTheme="minorHAnsi" w:hAnsiTheme="minorHAnsi" w:cs="Calibri"/>
          <w:iCs/>
        </w:rPr>
        <w:t xml:space="preserve">how </w:t>
      </w:r>
      <w:r>
        <w:rPr>
          <w:rFonts w:asciiTheme="minorHAnsi" w:hAnsiTheme="minorHAnsi" w:cs="Calibri"/>
          <w:iCs/>
        </w:rPr>
        <w:t>to tag documents automatically.</w:t>
      </w:r>
    </w:p>
    <w:p w:rsidR="00E02A65" w:rsidRDefault="00E02A65" w:rsidP="00E02A65">
      <w:pPr>
        <w:pStyle w:val="Normal1"/>
        <w:jc w:val="both"/>
        <w:rPr>
          <w:rFonts w:asciiTheme="minorHAnsi" w:hAnsiTheme="minorHAnsi" w:cs="Calibri"/>
          <w:iCs/>
        </w:rPr>
      </w:pPr>
    </w:p>
    <w:p w:rsidR="00B2401D" w:rsidRPr="00060104" w:rsidRDefault="008A5146" w:rsidP="00D976A0">
      <w:pPr>
        <w:pStyle w:val="Normal1"/>
        <w:jc w:val="both"/>
        <w:rPr>
          <w:rFonts w:asciiTheme="minorHAnsi" w:hAnsiTheme="minorHAnsi" w:cs="Calibri"/>
          <w:i/>
        </w:rPr>
      </w:pPr>
      <w:r>
        <w:rPr>
          <w:rFonts w:asciiTheme="minorHAnsi" w:hAnsiTheme="minorHAnsi" w:cs="Calibri"/>
          <w:iCs/>
        </w:rPr>
        <w:t xml:space="preserve">Ms. Duer inquired about the capacity of the application to tag large volumes of documents simultaneously </w:t>
      </w:r>
      <w:r w:rsidR="00060104">
        <w:rPr>
          <w:rFonts w:asciiTheme="minorHAnsi" w:hAnsiTheme="minorHAnsi" w:cs="Calibri"/>
          <w:iCs/>
        </w:rPr>
        <w:t>and</w:t>
      </w:r>
      <w:r>
        <w:rPr>
          <w:rFonts w:asciiTheme="minorHAnsi" w:hAnsiTheme="minorHAnsi" w:cs="Calibri"/>
          <w:iCs/>
        </w:rPr>
        <w:t xml:space="preserve"> whether the tags proposed by the text analyzer</w:t>
      </w:r>
      <w:r w:rsidR="00060104">
        <w:rPr>
          <w:rFonts w:asciiTheme="minorHAnsi" w:hAnsiTheme="minorHAnsi" w:cs="Calibri"/>
          <w:iCs/>
        </w:rPr>
        <w:t xml:space="preserve"> could be restricted to a smaller </w:t>
      </w:r>
      <w:r>
        <w:rPr>
          <w:rFonts w:asciiTheme="minorHAnsi" w:hAnsiTheme="minorHAnsi" w:cs="Calibri"/>
          <w:iCs/>
        </w:rPr>
        <w:t xml:space="preserve">number of relevant tags/terms. </w:t>
      </w:r>
      <w:r w:rsidR="00F34212">
        <w:rPr>
          <w:rFonts w:asciiTheme="minorHAnsi" w:hAnsiTheme="minorHAnsi" w:cs="Calibri"/>
          <w:iCs/>
        </w:rPr>
        <w:t xml:space="preserve">Mr. </w:t>
      </w:r>
      <w:proofErr w:type="spellStart"/>
      <w:r w:rsidR="00F34212">
        <w:rPr>
          <w:rFonts w:asciiTheme="minorHAnsi" w:hAnsiTheme="minorHAnsi" w:cs="Calibri"/>
          <w:iCs/>
        </w:rPr>
        <w:t>Romanescu</w:t>
      </w:r>
      <w:proofErr w:type="spellEnd"/>
      <w:r w:rsidR="00F34212">
        <w:rPr>
          <w:rFonts w:asciiTheme="minorHAnsi" w:hAnsiTheme="minorHAnsi" w:cs="Calibri"/>
          <w:iCs/>
        </w:rPr>
        <w:t xml:space="preserve"> confirmed that the Climate</w:t>
      </w:r>
      <w:r w:rsidR="007509AF">
        <w:rPr>
          <w:rFonts w:asciiTheme="minorHAnsi" w:hAnsiTheme="minorHAnsi" w:cs="Calibri"/>
          <w:iCs/>
        </w:rPr>
        <w:t>-</w:t>
      </w:r>
      <w:r w:rsidR="00F34212">
        <w:rPr>
          <w:rFonts w:asciiTheme="minorHAnsi" w:hAnsiTheme="minorHAnsi" w:cs="Calibri"/>
          <w:iCs/>
        </w:rPr>
        <w:t>tagger application was capable of tagging a large batch of documents. He reminded the meeting of a paper that had been circulated by the IKM team</w:t>
      </w:r>
      <w:r w:rsidR="00786A8F">
        <w:rPr>
          <w:rFonts w:asciiTheme="minorHAnsi" w:hAnsiTheme="minorHAnsi" w:cs="Calibri"/>
          <w:iCs/>
        </w:rPr>
        <w:t xml:space="preserve"> where two main approaches to auto-tagging had been discussed</w:t>
      </w:r>
      <w:r w:rsidR="00206AEE">
        <w:rPr>
          <w:rFonts w:asciiTheme="minorHAnsi" w:hAnsiTheme="minorHAnsi" w:cs="Calibri"/>
          <w:iCs/>
        </w:rPr>
        <w:t xml:space="preserve"> 1) </w:t>
      </w:r>
      <w:r w:rsidR="00786A8F" w:rsidRPr="00060104">
        <w:rPr>
          <w:rFonts w:asciiTheme="minorHAnsi" w:hAnsiTheme="minorHAnsi" w:cs="Calibri"/>
          <w:i/>
        </w:rPr>
        <w:t>fine-tune the ‘semantic entire’ such that it can analyze and ‘learn’ from documents that have been tagged by a person and propose good q</w:t>
      </w:r>
      <w:r w:rsidR="00D976A0">
        <w:rPr>
          <w:rFonts w:asciiTheme="minorHAnsi" w:hAnsiTheme="minorHAnsi" w:cs="Calibri"/>
          <w:i/>
        </w:rPr>
        <w:t>uality tags for other documents</w:t>
      </w:r>
      <w:r w:rsidR="00786A8F" w:rsidRPr="00060104">
        <w:rPr>
          <w:rFonts w:asciiTheme="minorHAnsi" w:hAnsiTheme="minorHAnsi" w:cs="Calibri"/>
          <w:i/>
        </w:rPr>
        <w:t>;</w:t>
      </w:r>
      <w:r w:rsidR="00D976A0">
        <w:rPr>
          <w:rFonts w:asciiTheme="minorHAnsi" w:hAnsiTheme="minorHAnsi" w:cs="Calibri"/>
          <w:i/>
        </w:rPr>
        <w:t xml:space="preserve"> and 2) </w:t>
      </w:r>
      <w:r w:rsidR="00B2401D" w:rsidRPr="00060104">
        <w:rPr>
          <w:rFonts w:asciiTheme="minorHAnsi" w:hAnsiTheme="minorHAnsi" w:cs="Calibri"/>
          <w:i/>
        </w:rPr>
        <w:t xml:space="preserve">integrate with </w:t>
      </w:r>
      <w:r w:rsidR="00060104" w:rsidRPr="00060104">
        <w:rPr>
          <w:rFonts w:asciiTheme="minorHAnsi" w:hAnsiTheme="minorHAnsi" w:cs="Calibri"/>
          <w:i/>
        </w:rPr>
        <w:t>an existing</w:t>
      </w:r>
      <w:r w:rsidR="00B2401D" w:rsidRPr="00060104">
        <w:rPr>
          <w:rFonts w:asciiTheme="minorHAnsi" w:hAnsiTheme="minorHAnsi" w:cs="Calibri"/>
          <w:i/>
        </w:rPr>
        <w:t xml:space="preserve"> platform </w:t>
      </w:r>
      <w:r w:rsidR="00060104" w:rsidRPr="00060104">
        <w:rPr>
          <w:rFonts w:asciiTheme="minorHAnsi" w:hAnsiTheme="minorHAnsi" w:cs="Calibri"/>
          <w:i/>
        </w:rPr>
        <w:t xml:space="preserve">such as Climate Tagger, the </w:t>
      </w:r>
      <w:r w:rsidR="00D976A0" w:rsidRPr="00060104">
        <w:rPr>
          <w:rFonts w:asciiTheme="minorHAnsi" w:hAnsiTheme="minorHAnsi" w:cs="Calibri"/>
          <w:i/>
        </w:rPr>
        <w:t>algorithms</w:t>
      </w:r>
      <w:r w:rsidR="00060104" w:rsidRPr="00060104">
        <w:rPr>
          <w:rFonts w:asciiTheme="minorHAnsi" w:hAnsiTheme="minorHAnsi" w:cs="Calibri"/>
          <w:i/>
        </w:rPr>
        <w:t xml:space="preserve"> or inner workings of which remain proprietary (semantic web). </w:t>
      </w:r>
    </w:p>
    <w:p w:rsidR="00060104" w:rsidRPr="00060104" w:rsidRDefault="00060104" w:rsidP="00060104">
      <w:pPr>
        <w:pStyle w:val="Normal1"/>
        <w:ind w:left="720"/>
        <w:jc w:val="both"/>
        <w:rPr>
          <w:rFonts w:asciiTheme="minorHAnsi" w:hAnsiTheme="minorHAnsi" w:cs="Calibri"/>
          <w:iCs/>
        </w:rPr>
      </w:pPr>
    </w:p>
    <w:p w:rsidR="00C36371" w:rsidRDefault="00C36371" w:rsidP="00D976A0">
      <w:pPr>
        <w:pStyle w:val="Normal1"/>
        <w:jc w:val="both"/>
        <w:rPr>
          <w:rFonts w:asciiTheme="minorHAnsi" w:hAnsiTheme="minorHAnsi" w:cs="Calibri"/>
          <w:iCs/>
        </w:rPr>
      </w:pPr>
      <w:r>
        <w:rPr>
          <w:rFonts w:asciiTheme="minorHAnsi" w:hAnsiTheme="minorHAnsi" w:cs="Calibri"/>
          <w:iCs/>
        </w:rPr>
        <w:t xml:space="preserve">On the issue of feasibility and cost, as inquired by Mr. </w:t>
      </w:r>
      <w:proofErr w:type="spellStart"/>
      <w:r>
        <w:rPr>
          <w:rFonts w:asciiTheme="minorHAnsi" w:hAnsiTheme="minorHAnsi" w:cs="Calibri"/>
          <w:iCs/>
        </w:rPr>
        <w:t>DeMunck</w:t>
      </w:r>
      <w:proofErr w:type="spellEnd"/>
      <w:r w:rsidR="00D976A0">
        <w:rPr>
          <w:rFonts w:asciiTheme="minorHAnsi" w:hAnsiTheme="minorHAnsi" w:cs="Calibri"/>
          <w:iCs/>
        </w:rPr>
        <w:t>, it was re-iterated</w:t>
      </w:r>
      <w:r>
        <w:rPr>
          <w:rFonts w:asciiTheme="minorHAnsi" w:hAnsiTheme="minorHAnsi" w:cs="Calibri"/>
          <w:iCs/>
        </w:rPr>
        <w:t xml:space="preserve"> that the software</w:t>
      </w:r>
      <w:r w:rsidR="00060104">
        <w:rPr>
          <w:rFonts w:asciiTheme="minorHAnsi" w:hAnsiTheme="minorHAnsi" w:cs="Calibri"/>
          <w:iCs/>
        </w:rPr>
        <w:t xml:space="preserve"> climate tagger</w:t>
      </w:r>
      <w:r>
        <w:rPr>
          <w:rFonts w:asciiTheme="minorHAnsi" w:hAnsiTheme="minorHAnsi" w:cs="Calibri"/>
          <w:iCs/>
        </w:rPr>
        <w:t xml:space="preserve"> was available to use for free, and currently under review for its applicability in the context of LEO and the MEAs</w:t>
      </w:r>
      <w:r w:rsidR="00D976A0">
        <w:rPr>
          <w:rFonts w:asciiTheme="minorHAnsi" w:hAnsiTheme="minorHAnsi" w:cs="Calibri"/>
          <w:iCs/>
        </w:rPr>
        <w:t xml:space="preserve"> including its Drupal module.</w:t>
      </w:r>
    </w:p>
    <w:p w:rsidR="00C36371" w:rsidRDefault="00C36371" w:rsidP="00B2401D">
      <w:pPr>
        <w:pStyle w:val="Normal1"/>
        <w:jc w:val="both"/>
        <w:rPr>
          <w:rFonts w:asciiTheme="minorHAnsi" w:hAnsiTheme="minorHAnsi" w:cs="Calibri"/>
          <w:iCs/>
        </w:rPr>
      </w:pPr>
    </w:p>
    <w:p w:rsidR="000774FE" w:rsidRDefault="00C36371" w:rsidP="00AD6754">
      <w:pPr>
        <w:pStyle w:val="Normal1"/>
        <w:jc w:val="both"/>
        <w:rPr>
          <w:rFonts w:asciiTheme="minorHAnsi" w:hAnsiTheme="minorHAnsi" w:cs="Calibri"/>
          <w:iCs/>
        </w:rPr>
      </w:pPr>
      <w:r>
        <w:rPr>
          <w:rFonts w:asciiTheme="minorHAnsi" w:hAnsiTheme="minorHAnsi" w:cs="Calibri"/>
          <w:iCs/>
        </w:rPr>
        <w:t xml:space="preserve">Ms. </w:t>
      </w:r>
      <w:proofErr w:type="spellStart"/>
      <w:r>
        <w:rPr>
          <w:rFonts w:asciiTheme="minorHAnsi" w:hAnsiTheme="minorHAnsi" w:cs="Calibri"/>
          <w:iCs/>
        </w:rPr>
        <w:t>Fante</w:t>
      </w:r>
      <w:proofErr w:type="spellEnd"/>
      <w:r w:rsidR="00AD6754">
        <w:rPr>
          <w:rFonts w:asciiTheme="minorHAnsi" w:hAnsiTheme="minorHAnsi" w:cs="Calibri"/>
          <w:iCs/>
        </w:rPr>
        <w:t xml:space="preserve"> (</w:t>
      </w:r>
      <w:r w:rsidR="00AD6754" w:rsidRPr="00AD6754">
        <w:rPr>
          <w:rFonts w:asciiTheme="minorHAnsi" w:hAnsiTheme="minorHAnsi" w:cs="Calibri"/>
          <w:b/>
          <w:bCs/>
          <w:iCs/>
        </w:rPr>
        <w:t>IUCN</w:t>
      </w:r>
      <w:r w:rsidR="00AD6754">
        <w:rPr>
          <w:rFonts w:asciiTheme="minorHAnsi" w:hAnsiTheme="minorHAnsi" w:cs="Calibri"/>
          <w:iCs/>
        </w:rPr>
        <w:t>)</w:t>
      </w:r>
      <w:r>
        <w:rPr>
          <w:rFonts w:asciiTheme="minorHAnsi" w:hAnsiTheme="minorHAnsi" w:cs="Calibri"/>
          <w:iCs/>
        </w:rPr>
        <w:t xml:space="preserve">, </w:t>
      </w:r>
      <w:r w:rsidR="00AD6754">
        <w:rPr>
          <w:rFonts w:asciiTheme="minorHAnsi" w:hAnsiTheme="minorHAnsi" w:cs="Calibri"/>
          <w:iCs/>
        </w:rPr>
        <w:t xml:space="preserve">acknowledged that the ontology was </w:t>
      </w:r>
      <w:r>
        <w:rPr>
          <w:rFonts w:asciiTheme="minorHAnsi" w:hAnsiTheme="minorHAnsi" w:cs="Calibri"/>
          <w:iCs/>
        </w:rPr>
        <w:t xml:space="preserve">designed specifically for the ‘Climate’ theme and of the about 4000 concepts it hosted, less than 200 had a direct match to LEO terms. </w:t>
      </w:r>
    </w:p>
    <w:p w:rsidR="000774FE" w:rsidRDefault="000774FE" w:rsidP="000774FE">
      <w:pPr>
        <w:pStyle w:val="Normal1"/>
        <w:jc w:val="both"/>
        <w:rPr>
          <w:rFonts w:asciiTheme="minorHAnsi" w:hAnsiTheme="minorHAnsi" w:cs="Calibri"/>
          <w:iCs/>
        </w:rPr>
      </w:pPr>
    </w:p>
    <w:p w:rsidR="00C36371" w:rsidRDefault="00C36371" w:rsidP="000774FE">
      <w:pPr>
        <w:pStyle w:val="Normal1"/>
        <w:jc w:val="both"/>
        <w:rPr>
          <w:rFonts w:asciiTheme="minorHAnsi" w:hAnsiTheme="minorHAnsi" w:cs="Calibri"/>
          <w:iCs/>
        </w:rPr>
      </w:pPr>
      <w:r>
        <w:rPr>
          <w:rFonts w:asciiTheme="minorHAnsi" w:hAnsiTheme="minorHAnsi" w:cs="Calibri"/>
          <w:iCs/>
        </w:rPr>
        <w:t>Ms. Duer, while noting that the application had the capacity to ‘learn’</w:t>
      </w:r>
      <w:r w:rsidR="009B1F56">
        <w:rPr>
          <w:rFonts w:asciiTheme="minorHAnsi" w:hAnsiTheme="minorHAnsi" w:cs="Calibri"/>
          <w:iCs/>
        </w:rPr>
        <w:t xml:space="preserve"> and improve its tagging accuracy over time, said that it was important to test its auto-tagging capacity against a set of documents that had already been tagged by human-effort so as to see how well the application could generate the same or similar tags. This, she said, could be achieved</w:t>
      </w:r>
      <w:r w:rsidR="003855AC">
        <w:rPr>
          <w:rFonts w:asciiTheme="minorHAnsi" w:hAnsiTheme="minorHAnsi" w:cs="Calibri"/>
          <w:iCs/>
        </w:rPr>
        <w:t xml:space="preserve"> by testing the application against ECOLEX or Ramsar data, both of which has been tagged by human effort.</w:t>
      </w:r>
    </w:p>
    <w:p w:rsidR="003855AC" w:rsidRDefault="003855AC" w:rsidP="009B1F56">
      <w:pPr>
        <w:pStyle w:val="Normal1"/>
        <w:jc w:val="both"/>
        <w:rPr>
          <w:rFonts w:asciiTheme="minorHAnsi" w:hAnsiTheme="minorHAnsi" w:cs="Calibri"/>
          <w:iCs/>
        </w:rPr>
      </w:pPr>
    </w:p>
    <w:p w:rsidR="00902A29" w:rsidRPr="00304996" w:rsidRDefault="000774FE" w:rsidP="00AD6754">
      <w:pPr>
        <w:pStyle w:val="Normal1"/>
        <w:jc w:val="both"/>
        <w:rPr>
          <w:rFonts w:asciiTheme="minorHAnsi" w:hAnsiTheme="minorHAnsi" w:cs="Calibri"/>
          <w:iCs/>
        </w:rPr>
      </w:pPr>
      <w:r w:rsidRPr="00304996">
        <w:rPr>
          <w:rFonts w:asciiTheme="minorHAnsi" w:hAnsiTheme="minorHAnsi" w:cs="Calibri"/>
          <w:iCs/>
        </w:rPr>
        <w:t xml:space="preserve">Mr. </w:t>
      </w:r>
      <w:proofErr w:type="spellStart"/>
      <w:r w:rsidRPr="00304996">
        <w:rPr>
          <w:rFonts w:asciiTheme="minorHAnsi" w:hAnsiTheme="minorHAnsi" w:cs="Calibri"/>
          <w:iCs/>
        </w:rPr>
        <w:t>DeMunck</w:t>
      </w:r>
      <w:proofErr w:type="spellEnd"/>
      <w:r w:rsidRPr="00304996">
        <w:rPr>
          <w:rFonts w:asciiTheme="minorHAnsi" w:hAnsiTheme="minorHAnsi" w:cs="Calibri"/>
          <w:iCs/>
        </w:rPr>
        <w:t xml:space="preserve"> stated that this would improve the search engine at the InforMEA level </w:t>
      </w:r>
      <w:r w:rsidR="00AD6754">
        <w:rPr>
          <w:rFonts w:asciiTheme="minorHAnsi" w:hAnsiTheme="minorHAnsi" w:cs="Calibri"/>
          <w:iCs/>
        </w:rPr>
        <w:t xml:space="preserve">and the MEAs that have a </w:t>
      </w:r>
      <w:proofErr w:type="spellStart"/>
      <w:r w:rsidR="00AD6754">
        <w:rPr>
          <w:rFonts w:asciiTheme="minorHAnsi" w:hAnsiTheme="minorHAnsi" w:cs="Calibri"/>
          <w:iCs/>
        </w:rPr>
        <w:t>drupal</w:t>
      </w:r>
      <w:proofErr w:type="spellEnd"/>
      <w:r w:rsidR="00AD6754">
        <w:rPr>
          <w:rFonts w:asciiTheme="minorHAnsi" w:hAnsiTheme="minorHAnsi" w:cs="Calibri"/>
          <w:iCs/>
        </w:rPr>
        <w:t xml:space="preserve"> back end </w:t>
      </w:r>
      <w:r w:rsidRPr="00304996">
        <w:rPr>
          <w:rFonts w:asciiTheme="minorHAnsi" w:hAnsiTheme="minorHAnsi" w:cs="Calibri"/>
          <w:iCs/>
        </w:rPr>
        <w:t xml:space="preserve">would benefit from that effort. </w:t>
      </w:r>
      <w:r w:rsidR="00AD6754">
        <w:rPr>
          <w:rFonts w:asciiTheme="minorHAnsi" w:hAnsiTheme="minorHAnsi" w:cs="Calibri"/>
          <w:iCs/>
        </w:rPr>
        <w:t>For other MEAs,</w:t>
      </w:r>
      <w:r w:rsidRPr="00304996">
        <w:rPr>
          <w:rFonts w:asciiTheme="minorHAnsi" w:hAnsiTheme="minorHAnsi" w:cs="Calibri"/>
          <w:iCs/>
        </w:rPr>
        <w:t xml:space="preserve"> the objective </w:t>
      </w:r>
      <w:r w:rsidR="00AD6754">
        <w:rPr>
          <w:rFonts w:asciiTheme="minorHAnsi" w:hAnsiTheme="minorHAnsi" w:cs="Calibri"/>
          <w:iCs/>
        </w:rPr>
        <w:t>c</w:t>
      </w:r>
      <w:r w:rsidRPr="00304996">
        <w:rPr>
          <w:rFonts w:asciiTheme="minorHAnsi" w:hAnsiTheme="minorHAnsi" w:cs="Calibri"/>
          <w:iCs/>
        </w:rPr>
        <w:t>ould be to expose the tags that have been found by the auto-tagger fo</w:t>
      </w:r>
      <w:r w:rsidR="00AD6754">
        <w:rPr>
          <w:rFonts w:asciiTheme="minorHAnsi" w:hAnsiTheme="minorHAnsi" w:cs="Calibri"/>
          <w:iCs/>
        </w:rPr>
        <w:t xml:space="preserve">r re-importation by API for use. </w:t>
      </w:r>
      <w:r w:rsidRPr="00304996">
        <w:rPr>
          <w:rFonts w:asciiTheme="minorHAnsi" w:hAnsiTheme="minorHAnsi" w:cs="Calibri"/>
          <w:iCs/>
        </w:rPr>
        <w:t>He pointed out the importance of finding a way that the automatically assigned tags can be changed without affecting those that are manually tagged.</w:t>
      </w:r>
    </w:p>
    <w:p w:rsidR="000774FE" w:rsidRDefault="000774FE" w:rsidP="00B2401D">
      <w:pPr>
        <w:pStyle w:val="Normal1"/>
        <w:jc w:val="both"/>
        <w:rPr>
          <w:rFonts w:asciiTheme="minorHAnsi" w:hAnsiTheme="minorHAnsi" w:cs="Calibri"/>
          <w:i/>
        </w:rPr>
      </w:pPr>
    </w:p>
    <w:p w:rsidR="00AD6754" w:rsidRDefault="00AD6754" w:rsidP="00D976A0">
      <w:pPr>
        <w:pStyle w:val="Normal1"/>
        <w:jc w:val="both"/>
        <w:rPr>
          <w:rFonts w:asciiTheme="minorHAnsi" w:hAnsiTheme="minorHAnsi" w:cs="Calibri"/>
          <w:i/>
        </w:rPr>
      </w:pPr>
      <w:r>
        <w:rPr>
          <w:rFonts w:asciiTheme="minorHAnsi" w:hAnsiTheme="minorHAnsi" w:cs="Calibri"/>
          <w:iCs/>
        </w:rPr>
        <w:t xml:space="preserve">The evaluation of the tools </w:t>
      </w:r>
      <w:r w:rsidR="00E40AA1" w:rsidRPr="00304996">
        <w:rPr>
          <w:rFonts w:asciiTheme="minorHAnsi" w:hAnsiTheme="minorHAnsi" w:cs="Calibri"/>
          <w:iCs/>
        </w:rPr>
        <w:t>in terms of cost vs benefit</w:t>
      </w:r>
      <w:r>
        <w:rPr>
          <w:rFonts w:asciiTheme="minorHAnsi" w:hAnsiTheme="minorHAnsi" w:cs="Calibri"/>
          <w:iCs/>
        </w:rPr>
        <w:t xml:space="preserve"> would</w:t>
      </w:r>
      <w:r w:rsidR="00E40AA1" w:rsidRPr="00304996">
        <w:rPr>
          <w:rFonts w:asciiTheme="minorHAnsi" w:hAnsiTheme="minorHAnsi" w:cs="Calibri"/>
          <w:iCs/>
        </w:rPr>
        <w:t xml:space="preserve"> </w:t>
      </w:r>
      <w:r w:rsidR="00304996" w:rsidRPr="00304996">
        <w:rPr>
          <w:rFonts w:asciiTheme="minorHAnsi" w:hAnsiTheme="minorHAnsi" w:cs="Calibri"/>
          <w:iCs/>
        </w:rPr>
        <w:t xml:space="preserve">presented </w:t>
      </w:r>
      <w:r w:rsidR="00E40AA1" w:rsidRPr="00304996">
        <w:rPr>
          <w:rFonts w:asciiTheme="minorHAnsi" w:hAnsiTheme="minorHAnsi" w:cs="Calibri"/>
          <w:iCs/>
        </w:rPr>
        <w:t xml:space="preserve">in the next four weeks. </w:t>
      </w:r>
      <w:r w:rsidR="00D976A0">
        <w:rPr>
          <w:rFonts w:asciiTheme="minorHAnsi" w:hAnsiTheme="minorHAnsi" w:cs="Calibri"/>
          <w:iCs/>
        </w:rPr>
        <w:t>Two conditions for</w:t>
      </w:r>
      <w:r w:rsidRPr="00304996">
        <w:rPr>
          <w:rFonts w:asciiTheme="minorHAnsi" w:hAnsiTheme="minorHAnsi" w:cs="Calibri"/>
          <w:iCs/>
        </w:rPr>
        <w:t xml:space="preserve"> thematic pages </w:t>
      </w:r>
      <w:r w:rsidR="00D976A0">
        <w:rPr>
          <w:rFonts w:asciiTheme="minorHAnsi" w:hAnsiTheme="minorHAnsi" w:cs="Calibri"/>
          <w:iCs/>
        </w:rPr>
        <w:t>still pending were mentioned:</w:t>
      </w:r>
    </w:p>
    <w:p w:rsidR="00AD6754" w:rsidRPr="00AD6754" w:rsidRDefault="00AD6754" w:rsidP="00AD6754">
      <w:pPr>
        <w:pStyle w:val="Normal1"/>
        <w:numPr>
          <w:ilvl w:val="0"/>
          <w:numId w:val="33"/>
        </w:numPr>
        <w:jc w:val="both"/>
        <w:rPr>
          <w:rFonts w:asciiTheme="minorHAnsi" w:hAnsiTheme="minorHAnsi" w:cs="Calibri"/>
          <w:i/>
        </w:rPr>
      </w:pPr>
      <w:r>
        <w:rPr>
          <w:rFonts w:asciiTheme="minorHAnsi" w:hAnsiTheme="minorHAnsi" w:cs="Calibri"/>
          <w:iCs/>
        </w:rPr>
        <w:lastRenderedPageBreak/>
        <w:t xml:space="preserve">The </w:t>
      </w:r>
      <w:r w:rsidR="00304996" w:rsidRPr="00304996">
        <w:rPr>
          <w:rFonts w:asciiTheme="minorHAnsi" w:hAnsiTheme="minorHAnsi" w:cs="Calibri"/>
          <w:iCs/>
        </w:rPr>
        <w:t>finalization</w:t>
      </w:r>
      <w:r>
        <w:rPr>
          <w:rFonts w:asciiTheme="minorHAnsi" w:hAnsiTheme="minorHAnsi" w:cs="Calibri"/>
          <w:iCs/>
        </w:rPr>
        <w:t xml:space="preserve"> of LEO</w:t>
      </w:r>
      <w:r w:rsidR="00304996" w:rsidRPr="00304996">
        <w:rPr>
          <w:rFonts w:asciiTheme="minorHAnsi" w:hAnsiTheme="minorHAnsi" w:cs="Calibri"/>
          <w:iCs/>
        </w:rPr>
        <w:t xml:space="preserve"> </w:t>
      </w:r>
      <w:r>
        <w:rPr>
          <w:rFonts w:asciiTheme="minorHAnsi" w:hAnsiTheme="minorHAnsi" w:cs="Calibri"/>
          <w:iCs/>
        </w:rPr>
        <w:t>(and many MEAs are now reviewing their thesauri which will trigger a new/sometimes first wave of comments on LEO); and</w:t>
      </w:r>
    </w:p>
    <w:p w:rsidR="00AD6754" w:rsidRPr="00AD6754" w:rsidRDefault="00AD6754" w:rsidP="00D976A0">
      <w:pPr>
        <w:pStyle w:val="Normal1"/>
        <w:numPr>
          <w:ilvl w:val="0"/>
          <w:numId w:val="33"/>
        </w:numPr>
        <w:jc w:val="both"/>
        <w:rPr>
          <w:rFonts w:asciiTheme="minorHAnsi" w:hAnsiTheme="minorHAnsi" w:cs="Calibri"/>
          <w:i/>
        </w:rPr>
      </w:pPr>
      <w:r>
        <w:rPr>
          <w:rFonts w:asciiTheme="minorHAnsi" w:hAnsiTheme="minorHAnsi" w:cs="Calibri"/>
          <w:iCs/>
        </w:rPr>
        <w:t>(</w:t>
      </w:r>
      <w:proofErr w:type="gramStart"/>
      <w:r>
        <w:rPr>
          <w:rFonts w:asciiTheme="minorHAnsi" w:hAnsiTheme="minorHAnsi" w:cs="Calibri"/>
          <w:iCs/>
        </w:rPr>
        <w:t>through</w:t>
      </w:r>
      <w:proofErr w:type="gramEnd"/>
      <w:r>
        <w:rPr>
          <w:rFonts w:asciiTheme="minorHAnsi" w:hAnsiTheme="minorHAnsi" w:cs="Calibri"/>
          <w:iCs/>
        </w:rPr>
        <w:t xml:space="preserve"> which </w:t>
      </w:r>
      <w:r w:rsidRPr="00AD6754">
        <w:rPr>
          <w:rFonts w:asciiTheme="minorHAnsi" w:hAnsiTheme="minorHAnsi" w:cs="Calibri"/>
          <w:i/>
        </w:rPr>
        <w:t>auto</w:t>
      </w:r>
      <w:r>
        <w:rPr>
          <w:rFonts w:asciiTheme="minorHAnsi" w:hAnsiTheme="minorHAnsi" w:cs="Calibri"/>
          <w:i/>
        </w:rPr>
        <w:t>-</w:t>
      </w:r>
      <w:r>
        <w:rPr>
          <w:rFonts w:asciiTheme="minorHAnsi" w:hAnsiTheme="minorHAnsi" w:cs="Calibri"/>
          <w:iCs/>
        </w:rPr>
        <w:t xml:space="preserve">tagging tools) </w:t>
      </w:r>
      <w:r w:rsidR="00D976A0">
        <w:rPr>
          <w:rFonts w:asciiTheme="minorHAnsi" w:hAnsiTheme="minorHAnsi" w:cs="Calibri"/>
          <w:iCs/>
        </w:rPr>
        <w:t xml:space="preserve">its application/adoption </w:t>
      </w:r>
      <w:r w:rsidR="00304996" w:rsidRPr="00304996">
        <w:rPr>
          <w:rFonts w:asciiTheme="minorHAnsi" w:hAnsiTheme="minorHAnsi" w:cs="Calibri"/>
          <w:iCs/>
        </w:rPr>
        <w:t xml:space="preserve">by </w:t>
      </w:r>
      <w:r w:rsidR="00D976A0">
        <w:rPr>
          <w:rFonts w:asciiTheme="minorHAnsi" w:hAnsiTheme="minorHAnsi" w:cs="Calibri"/>
          <w:iCs/>
        </w:rPr>
        <w:t>MEAs and</w:t>
      </w:r>
      <w:r w:rsidR="00304996" w:rsidRPr="00304996">
        <w:rPr>
          <w:rFonts w:asciiTheme="minorHAnsi" w:hAnsiTheme="minorHAnsi" w:cs="Calibri"/>
          <w:iCs/>
        </w:rPr>
        <w:t xml:space="preserve"> partners.</w:t>
      </w:r>
    </w:p>
    <w:p w:rsidR="00D513E2" w:rsidRDefault="00D513E2" w:rsidP="00B2401D">
      <w:pPr>
        <w:pStyle w:val="Normal1"/>
        <w:jc w:val="both"/>
        <w:rPr>
          <w:rFonts w:asciiTheme="minorHAnsi" w:hAnsiTheme="minorHAnsi" w:cs="Calibri"/>
          <w:i/>
        </w:rPr>
      </w:pPr>
    </w:p>
    <w:p w:rsidR="00AD6754" w:rsidRDefault="00F8601E" w:rsidP="00D976A0">
      <w:pPr>
        <w:pStyle w:val="Normal1"/>
        <w:jc w:val="both"/>
        <w:rPr>
          <w:rFonts w:asciiTheme="minorHAnsi" w:hAnsiTheme="minorHAnsi" w:cs="Calibri"/>
          <w:iCs/>
        </w:rPr>
      </w:pPr>
      <w:r>
        <w:rPr>
          <w:rFonts w:asciiTheme="minorHAnsi" w:hAnsiTheme="minorHAnsi" w:cs="Calibri"/>
          <w:iCs/>
        </w:rPr>
        <w:t>The KM Team thanked</w:t>
      </w:r>
      <w:r w:rsidR="00D513E2" w:rsidRPr="00AC4D9C">
        <w:rPr>
          <w:rFonts w:asciiTheme="minorHAnsi" w:hAnsiTheme="minorHAnsi" w:cs="Calibri"/>
          <w:iCs/>
        </w:rPr>
        <w:t xml:space="preserve"> BRS for </w:t>
      </w:r>
      <w:r w:rsidR="00AD6754">
        <w:rPr>
          <w:rFonts w:asciiTheme="minorHAnsi" w:hAnsiTheme="minorHAnsi" w:cs="Calibri"/>
          <w:iCs/>
        </w:rPr>
        <w:t xml:space="preserve">making over 10 000 documents available through the API to the document section, which is already available </w:t>
      </w:r>
      <w:r w:rsidR="00D976A0">
        <w:rPr>
          <w:rFonts w:asciiTheme="minorHAnsi" w:hAnsiTheme="minorHAnsi" w:cs="Calibri"/>
          <w:iCs/>
        </w:rPr>
        <w:t>(and</w:t>
      </w:r>
      <w:r w:rsidR="00AD6754">
        <w:rPr>
          <w:rFonts w:asciiTheme="minorHAnsi" w:hAnsiTheme="minorHAnsi" w:cs="Calibri"/>
          <w:iCs/>
        </w:rPr>
        <w:t xml:space="preserve"> not yet advertised from the homepage</w:t>
      </w:r>
      <w:r w:rsidR="00D976A0">
        <w:rPr>
          <w:rFonts w:asciiTheme="minorHAnsi" w:hAnsiTheme="minorHAnsi" w:cs="Calibri"/>
          <w:iCs/>
        </w:rPr>
        <w:t>)</w:t>
      </w:r>
      <w:r w:rsidR="00AD6754">
        <w:rPr>
          <w:rFonts w:asciiTheme="minorHAnsi" w:hAnsiTheme="minorHAnsi" w:cs="Calibri"/>
          <w:iCs/>
        </w:rPr>
        <w:t xml:space="preserve"> </w:t>
      </w:r>
      <w:hyperlink r:id="rId11" w:history="1">
        <w:r w:rsidR="00AD6754" w:rsidRPr="003933CE">
          <w:rPr>
            <w:rStyle w:val="Hyperlink"/>
            <w:rFonts w:asciiTheme="minorHAnsi" w:hAnsiTheme="minorHAnsi" w:cs="Calibri"/>
            <w:iCs/>
          </w:rPr>
          <w:t>https://www.informea.org/documents</w:t>
        </w:r>
      </w:hyperlink>
      <w:r w:rsidR="00AD6754">
        <w:rPr>
          <w:rFonts w:asciiTheme="minorHAnsi" w:hAnsiTheme="minorHAnsi" w:cs="Calibri"/>
          <w:iCs/>
        </w:rPr>
        <w:t xml:space="preserve">. </w:t>
      </w:r>
      <w:r w:rsidR="00D976A0">
        <w:rPr>
          <w:rFonts w:asciiTheme="minorHAnsi" w:hAnsiTheme="minorHAnsi" w:cs="Calibri"/>
          <w:iCs/>
        </w:rPr>
        <w:t xml:space="preserve">More thoughts will have to be given to the best possible break down of document categories in the weeks ahead. </w:t>
      </w:r>
    </w:p>
    <w:p w:rsidR="00AD6754" w:rsidRDefault="00AD6754" w:rsidP="00AD6754">
      <w:pPr>
        <w:pStyle w:val="Normal1"/>
        <w:jc w:val="both"/>
        <w:rPr>
          <w:rFonts w:asciiTheme="minorHAnsi" w:hAnsiTheme="minorHAnsi" w:cs="Calibri"/>
          <w:iCs/>
        </w:rPr>
      </w:pPr>
    </w:p>
    <w:p w:rsidR="00AD6754" w:rsidRPr="00406D55" w:rsidRDefault="00AD6754" w:rsidP="00AD6754">
      <w:pPr>
        <w:pStyle w:val="Normal1"/>
        <w:jc w:val="both"/>
        <w:rPr>
          <w:rFonts w:asciiTheme="minorHAnsi" w:hAnsiTheme="minorHAnsi" w:cs="Calibri"/>
          <w:b/>
          <w:bCs/>
          <w:iCs/>
        </w:rPr>
      </w:pPr>
      <w:r w:rsidRPr="00406D55">
        <w:rPr>
          <w:rFonts w:asciiTheme="minorHAnsi" w:hAnsiTheme="minorHAnsi" w:cs="Calibri"/>
          <w:b/>
          <w:bCs/>
          <w:iCs/>
        </w:rPr>
        <w:t xml:space="preserve">Pilot Mapping between MEA information and SDG targets and indicators: </w:t>
      </w:r>
    </w:p>
    <w:p w:rsidR="00AD6754" w:rsidRDefault="00AD6754" w:rsidP="00AD6754">
      <w:pPr>
        <w:pStyle w:val="Normal1"/>
        <w:jc w:val="both"/>
        <w:rPr>
          <w:rFonts w:asciiTheme="minorHAnsi" w:hAnsiTheme="minorHAnsi" w:cs="Calibri"/>
          <w:iCs/>
        </w:rPr>
      </w:pPr>
    </w:p>
    <w:p w:rsidR="00AD6754" w:rsidRDefault="00AD6754" w:rsidP="00D976A0">
      <w:pPr>
        <w:pStyle w:val="Normal1"/>
        <w:jc w:val="both"/>
        <w:rPr>
          <w:rFonts w:asciiTheme="minorHAnsi" w:hAnsiTheme="minorHAnsi" w:cs="Calibri"/>
          <w:iCs/>
        </w:rPr>
      </w:pPr>
      <w:r>
        <w:rPr>
          <w:rFonts w:asciiTheme="minorHAnsi" w:hAnsiTheme="minorHAnsi" w:cs="Calibri"/>
          <w:iCs/>
        </w:rPr>
        <w:t xml:space="preserve">The KM team informed of the ongoing work on the goals page of InforMEA and </w:t>
      </w:r>
      <w:r w:rsidR="00406D55">
        <w:rPr>
          <w:rFonts w:asciiTheme="minorHAnsi" w:hAnsiTheme="minorHAnsi" w:cs="Calibri"/>
          <w:iCs/>
        </w:rPr>
        <w:t xml:space="preserve">reminded participants that </w:t>
      </w:r>
      <w:r>
        <w:rPr>
          <w:rFonts w:asciiTheme="minorHAnsi" w:hAnsiTheme="minorHAnsi" w:cs="Calibri"/>
          <w:iCs/>
        </w:rPr>
        <w:t xml:space="preserve">MEAs </w:t>
      </w:r>
      <w:r w:rsidR="00406D55">
        <w:rPr>
          <w:rFonts w:asciiTheme="minorHAnsi" w:hAnsiTheme="minorHAnsi" w:cs="Calibri"/>
          <w:iCs/>
        </w:rPr>
        <w:t>could soon</w:t>
      </w:r>
      <w:r>
        <w:rPr>
          <w:rFonts w:asciiTheme="minorHAnsi" w:hAnsiTheme="minorHAnsi" w:cs="Calibri"/>
          <w:iCs/>
        </w:rPr>
        <w:t xml:space="preserve"> start their review of the preliminary mappings drawing from UNEP live, work by UNEP-WCMC and UN Environment</w:t>
      </w:r>
      <w:r w:rsidR="00406D55">
        <w:rPr>
          <w:rFonts w:asciiTheme="minorHAnsi" w:hAnsiTheme="minorHAnsi" w:cs="Calibri"/>
          <w:iCs/>
        </w:rPr>
        <w:t xml:space="preserve"> between their treaty articles and COP decisions and SDG Targets. The same will be considered for Indicators, which currently refer to the work of the Inter-Agency Expert Group</w:t>
      </w:r>
      <w:r>
        <w:rPr>
          <w:rFonts w:asciiTheme="minorHAnsi" w:hAnsiTheme="minorHAnsi" w:cs="Calibri"/>
          <w:iCs/>
        </w:rPr>
        <w:t xml:space="preserve">. The pilot is available </w:t>
      </w:r>
      <w:r w:rsidR="00406D55">
        <w:rPr>
          <w:rFonts w:asciiTheme="minorHAnsi" w:hAnsiTheme="minorHAnsi" w:cs="Calibri"/>
          <w:iCs/>
        </w:rPr>
        <w:t xml:space="preserve">to those knowing the URL for review </w:t>
      </w:r>
      <w:r>
        <w:rPr>
          <w:rFonts w:asciiTheme="minorHAnsi" w:hAnsiTheme="minorHAnsi" w:cs="Calibri"/>
          <w:iCs/>
        </w:rPr>
        <w:t xml:space="preserve">and will be advertised and linked to from the homepage ahead of the June meeting. </w:t>
      </w:r>
    </w:p>
    <w:p w:rsidR="00406D55" w:rsidRDefault="00ED372A" w:rsidP="00406D55">
      <w:pPr>
        <w:pStyle w:val="Normal1"/>
        <w:jc w:val="both"/>
        <w:rPr>
          <w:rFonts w:asciiTheme="minorHAnsi" w:hAnsiTheme="minorHAnsi" w:cs="Calibri"/>
          <w:iCs/>
        </w:rPr>
      </w:pPr>
      <w:hyperlink r:id="rId12" w:history="1">
        <w:r w:rsidR="00406D55" w:rsidRPr="003933CE">
          <w:rPr>
            <w:rStyle w:val="Hyperlink"/>
            <w:rFonts w:asciiTheme="minorHAnsi" w:hAnsiTheme="minorHAnsi" w:cs="Calibri"/>
            <w:iCs/>
          </w:rPr>
          <w:t>https://www.informea.org/goals</w:t>
        </w:r>
      </w:hyperlink>
    </w:p>
    <w:p w:rsidR="00406D55" w:rsidRPr="00406D55" w:rsidRDefault="00ED372A" w:rsidP="00406D55">
      <w:pPr>
        <w:pStyle w:val="Normal1"/>
        <w:jc w:val="both"/>
        <w:rPr>
          <w:rFonts w:asciiTheme="minorHAnsi" w:hAnsiTheme="minorHAnsi" w:cs="Calibri"/>
          <w:iCs/>
          <w:lang w:val="fr-CH"/>
        </w:rPr>
      </w:pPr>
      <w:hyperlink r:id="rId13" w:history="1">
        <w:r w:rsidR="00406D55" w:rsidRPr="00406D55">
          <w:rPr>
            <w:rStyle w:val="Hyperlink"/>
            <w:rFonts w:asciiTheme="minorHAnsi" w:hAnsiTheme="minorHAnsi" w:cs="Calibri"/>
            <w:iCs/>
            <w:lang w:val="fr-CH"/>
          </w:rPr>
          <w:t>https://www.informea.org/en/goal/target-1-0</w:t>
        </w:r>
      </w:hyperlink>
      <w:r w:rsidR="00406D55" w:rsidRPr="00406D55">
        <w:rPr>
          <w:rFonts w:asciiTheme="minorHAnsi" w:hAnsiTheme="minorHAnsi" w:cs="Calibri"/>
          <w:iCs/>
          <w:lang w:val="fr-CH"/>
        </w:rPr>
        <w:t xml:space="preserve"> (</w:t>
      </w:r>
      <w:proofErr w:type="spellStart"/>
      <w:r w:rsidR="00406D55" w:rsidRPr="00406D55">
        <w:rPr>
          <w:rFonts w:asciiTheme="minorHAnsi" w:hAnsiTheme="minorHAnsi" w:cs="Calibri"/>
          <w:iCs/>
          <w:lang w:val="fr-CH"/>
        </w:rPr>
        <w:t>example</w:t>
      </w:r>
      <w:proofErr w:type="spellEnd"/>
      <w:r w:rsidR="00406D55" w:rsidRPr="00406D55">
        <w:rPr>
          <w:rFonts w:asciiTheme="minorHAnsi" w:hAnsiTheme="minorHAnsi" w:cs="Calibri"/>
          <w:iCs/>
          <w:lang w:val="fr-CH"/>
        </w:rPr>
        <w:t xml:space="preserve"> Aichi Target)</w:t>
      </w:r>
    </w:p>
    <w:p w:rsidR="00406D55" w:rsidRDefault="00ED372A" w:rsidP="00406D55">
      <w:pPr>
        <w:pStyle w:val="Normal1"/>
        <w:jc w:val="both"/>
        <w:rPr>
          <w:rFonts w:asciiTheme="minorHAnsi" w:hAnsiTheme="minorHAnsi" w:cs="Calibri"/>
          <w:iCs/>
          <w:lang w:val="fr-CH"/>
        </w:rPr>
      </w:pPr>
      <w:hyperlink r:id="rId14" w:history="1">
        <w:r w:rsidR="00181B09" w:rsidRPr="003933CE">
          <w:rPr>
            <w:rStyle w:val="Hyperlink"/>
            <w:rFonts w:asciiTheme="minorHAnsi" w:hAnsiTheme="minorHAnsi" w:cs="Calibri"/>
            <w:iCs/>
            <w:lang w:val="fr-CH"/>
          </w:rPr>
          <w:t>https://www.informea.org/en/goals/sdg</w:t>
        </w:r>
      </w:hyperlink>
    </w:p>
    <w:p w:rsidR="00181B09" w:rsidRPr="00181B09" w:rsidRDefault="00ED372A" w:rsidP="00406D55">
      <w:pPr>
        <w:pStyle w:val="Normal1"/>
        <w:jc w:val="both"/>
        <w:rPr>
          <w:rFonts w:asciiTheme="minorHAnsi" w:hAnsiTheme="minorHAnsi" w:cs="Calibri"/>
          <w:iCs/>
          <w:lang w:val="en-GB"/>
        </w:rPr>
      </w:pPr>
      <w:hyperlink r:id="rId15" w:history="1">
        <w:r w:rsidR="00181B09" w:rsidRPr="00181B09">
          <w:rPr>
            <w:rStyle w:val="Hyperlink"/>
            <w:rFonts w:asciiTheme="minorHAnsi" w:hAnsiTheme="minorHAnsi" w:cs="Calibri"/>
            <w:iCs/>
            <w:lang w:val="en-GB"/>
          </w:rPr>
          <w:t>https://www.informea.org/en/goal/151</w:t>
        </w:r>
      </w:hyperlink>
      <w:r w:rsidR="00181B09" w:rsidRPr="00181B09">
        <w:rPr>
          <w:rFonts w:asciiTheme="minorHAnsi" w:hAnsiTheme="minorHAnsi" w:cs="Calibri"/>
          <w:iCs/>
          <w:lang w:val="en-GB"/>
        </w:rPr>
        <w:t xml:space="preserve"> (example SDG Target)</w:t>
      </w:r>
    </w:p>
    <w:p w:rsidR="0040462F" w:rsidRPr="00181B09" w:rsidRDefault="0040462F" w:rsidP="00AC4D9C">
      <w:pPr>
        <w:pStyle w:val="Normal1"/>
        <w:jc w:val="both"/>
        <w:rPr>
          <w:rFonts w:asciiTheme="minorHAnsi" w:hAnsiTheme="minorHAnsi" w:cs="Calibri"/>
          <w:iCs/>
          <w:lang w:val="en-GB"/>
        </w:rPr>
      </w:pPr>
    </w:p>
    <w:p w:rsidR="00264B2B" w:rsidRPr="0040462F" w:rsidRDefault="0040462F" w:rsidP="00D976A0">
      <w:pPr>
        <w:pStyle w:val="Normal1"/>
        <w:jc w:val="both"/>
        <w:rPr>
          <w:rFonts w:asciiTheme="minorHAnsi" w:hAnsiTheme="minorHAnsi" w:cs="Calibri"/>
          <w:iCs/>
        </w:rPr>
      </w:pPr>
      <w:r w:rsidRPr="0040462F">
        <w:rPr>
          <w:rFonts w:asciiTheme="minorHAnsi" w:hAnsiTheme="minorHAnsi" w:cs="Calibri"/>
          <w:iCs/>
        </w:rPr>
        <w:t>Ms. Duer</w:t>
      </w:r>
      <w:r w:rsidR="00264B2B" w:rsidRPr="0040462F">
        <w:rPr>
          <w:rFonts w:asciiTheme="minorHAnsi" w:hAnsiTheme="minorHAnsi" w:cs="Calibri"/>
          <w:iCs/>
        </w:rPr>
        <w:t xml:space="preserve"> </w:t>
      </w:r>
      <w:r w:rsidR="00D976A0">
        <w:rPr>
          <w:rFonts w:asciiTheme="minorHAnsi" w:hAnsiTheme="minorHAnsi" w:cs="Calibri"/>
          <w:iCs/>
        </w:rPr>
        <w:t xml:space="preserve">mentioned </w:t>
      </w:r>
      <w:r w:rsidR="00264B2B" w:rsidRPr="0040462F">
        <w:rPr>
          <w:rFonts w:asciiTheme="minorHAnsi" w:hAnsiTheme="minorHAnsi" w:cs="Calibri"/>
          <w:iCs/>
        </w:rPr>
        <w:t xml:space="preserve">that the </w:t>
      </w:r>
      <w:r w:rsidRPr="0040462F">
        <w:rPr>
          <w:rFonts w:asciiTheme="minorHAnsi" w:hAnsiTheme="minorHAnsi" w:cs="Calibri"/>
          <w:iCs/>
        </w:rPr>
        <w:t xml:space="preserve">biodiversity-related project concept </w:t>
      </w:r>
      <w:r w:rsidR="00264B2B" w:rsidRPr="0040462F">
        <w:rPr>
          <w:rFonts w:asciiTheme="minorHAnsi" w:hAnsiTheme="minorHAnsi" w:cs="Calibri"/>
          <w:iCs/>
        </w:rPr>
        <w:t xml:space="preserve">had triggered the </w:t>
      </w:r>
      <w:r w:rsidR="005A17A4" w:rsidRPr="0040462F">
        <w:rPr>
          <w:rFonts w:asciiTheme="minorHAnsi" w:hAnsiTheme="minorHAnsi" w:cs="Calibri"/>
          <w:iCs/>
        </w:rPr>
        <w:t>interest</w:t>
      </w:r>
      <w:r w:rsidR="00264B2B" w:rsidRPr="0040462F">
        <w:rPr>
          <w:rFonts w:asciiTheme="minorHAnsi" w:hAnsiTheme="minorHAnsi" w:cs="Calibri"/>
          <w:iCs/>
        </w:rPr>
        <w:t xml:space="preserve"> of </w:t>
      </w:r>
      <w:r w:rsidR="00D976A0">
        <w:rPr>
          <w:rFonts w:asciiTheme="minorHAnsi" w:hAnsiTheme="minorHAnsi" w:cs="Calibri"/>
          <w:iCs/>
        </w:rPr>
        <w:t>possibly linking the</w:t>
      </w:r>
      <w:r w:rsidR="00264B2B" w:rsidRPr="0040462F">
        <w:rPr>
          <w:rFonts w:asciiTheme="minorHAnsi" w:hAnsiTheme="minorHAnsi" w:cs="Calibri"/>
          <w:iCs/>
        </w:rPr>
        <w:t xml:space="preserve"> </w:t>
      </w:r>
      <w:r w:rsidRPr="0040462F">
        <w:rPr>
          <w:rFonts w:asciiTheme="minorHAnsi" w:hAnsiTheme="minorHAnsi" w:cs="Calibri"/>
          <w:iCs/>
        </w:rPr>
        <w:t>‘</w:t>
      </w:r>
      <w:r w:rsidR="00264B2B" w:rsidRPr="0040462F">
        <w:rPr>
          <w:rFonts w:asciiTheme="minorHAnsi" w:hAnsiTheme="minorHAnsi" w:cs="Calibri"/>
          <w:iCs/>
        </w:rPr>
        <w:t>Target Crosslinking Tool</w:t>
      </w:r>
      <w:r w:rsidRPr="0040462F">
        <w:rPr>
          <w:rFonts w:asciiTheme="minorHAnsi" w:hAnsiTheme="minorHAnsi" w:cs="Calibri"/>
          <w:iCs/>
        </w:rPr>
        <w:t>’</w:t>
      </w:r>
      <w:r w:rsidR="00264B2B" w:rsidRPr="0040462F">
        <w:rPr>
          <w:rFonts w:asciiTheme="minorHAnsi" w:hAnsiTheme="minorHAnsi" w:cs="Calibri"/>
          <w:iCs/>
        </w:rPr>
        <w:t xml:space="preserve"> </w:t>
      </w:r>
      <w:r w:rsidR="00D976A0">
        <w:rPr>
          <w:rFonts w:asciiTheme="minorHAnsi" w:hAnsiTheme="minorHAnsi" w:cs="Calibri"/>
          <w:iCs/>
        </w:rPr>
        <w:t>to InforMEA Party spaces as</w:t>
      </w:r>
      <w:r w:rsidR="00264B2B" w:rsidRPr="0040462F">
        <w:rPr>
          <w:rFonts w:asciiTheme="minorHAnsi" w:hAnsiTheme="minorHAnsi" w:cs="Calibri"/>
          <w:iCs/>
        </w:rPr>
        <w:t xml:space="preserve"> </w:t>
      </w:r>
      <w:r w:rsidRPr="0040462F">
        <w:rPr>
          <w:rFonts w:asciiTheme="minorHAnsi" w:hAnsiTheme="minorHAnsi" w:cs="Calibri"/>
          <w:iCs/>
        </w:rPr>
        <w:t>‘</w:t>
      </w:r>
      <w:r w:rsidR="00264B2B" w:rsidRPr="0040462F">
        <w:rPr>
          <w:rFonts w:asciiTheme="minorHAnsi" w:hAnsiTheme="minorHAnsi" w:cs="Calibri"/>
          <w:iCs/>
        </w:rPr>
        <w:t xml:space="preserve">National </w:t>
      </w:r>
      <w:r w:rsidR="005A17A4" w:rsidRPr="0040462F">
        <w:rPr>
          <w:rFonts w:asciiTheme="minorHAnsi" w:hAnsiTheme="minorHAnsi" w:cs="Calibri"/>
          <w:iCs/>
        </w:rPr>
        <w:t>Spaces</w:t>
      </w:r>
      <w:r w:rsidRPr="0040462F">
        <w:rPr>
          <w:rFonts w:asciiTheme="minorHAnsi" w:hAnsiTheme="minorHAnsi" w:cs="Calibri"/>
          <w:iCs/>
        </w:rPr>
        <w:t>’</w:t>
      </w:r>
      <w:r w:rsidR="005A17A4" w:rsidRPr="0040462F">
        <w:rPr>
          <w:rFonts w:asciiTheme="minorHAnsi" w:hAnsiTheme="minorHAnsi" w:cs="Calibri"/>
          <w:iCs/>
        </w:rPr>
        <w:t xml:space="preserve">. </w:t>
      </w:r>
      <w:r w:rsidR="00264B2B" w:rsidRPr="0040462F">
        <w:rPr>
          <w:rFonts w:asciiTheme="minorHAnsi" w:hAnsiTheme="minorHAnsi" w:cs="Calibri"/>
          <w:iCs/>
        </w:rPr>
        <w:t>T</w:t>
      </w:r>
      <w:r w:rsidR="00D976A0">
        <w:rPr>
          <w:rFonts w:asciiTheme="minorHAnsi" w:hAnsiTheme="minorHAnsi" w:cs="Calibri"/>
          <w:iCs/>
        </w:rPr>
        <w:t xml:space="preserve">hese National Spaces provide a secure </w:t>
      </w:r>
      <w:r w:rsidR="00264B2B" w:rsidRPr="0040462F">
        <w:rPr>
          <w:rFonts w:asciiTheme="minorHAnsi" w:hAnsiTheme="minorHAnsi" w:cs="Calibri"/>
          <w:iCs/>
        </w:rPr>
        <w:t>intermediate s</w:t>
      </w:r>
      <w:r w:rsidR="00D976A0">
        <w:rPr>
          <w:rFonts w:asciiTheme="minorHAnsi" w:hAnsiTheme="minorHAnsi" w:cs="Calibri"/>
          <w:iCs/>
        </w:rPr>
        <w:t>pace</w:t>
      </w:r>
      <w:r w:rsidR="00264B2B" w:rsidRPr="0040462F">
        <w:rPr>
          <w:rFonts w:asciiTheme="minorHAnsi" w:hAnsiTheme="minorHAnsi" w:cs="Calibri"/>
          <w:iCs/>
        </w:rPr>
        <w:t xml:space="preserve"> for countries to </w:t>
      </w:r>
      <w:r w:rsidR="005A17A4" w:rsidRPr="0040462F">
        <w:rPr>
          <w:rFonts w:asciiTheme="minorHAnsi" w:hAnsiTheme="minorHAnsi" w:cs="Calibri"/>
          <w:iCs/>
        </w:rPr>
        <w:t>organize their information before submitting it to the different online reporting</w:t>
      </w:r>
      <w:r w:rsidR="00181B09">
        <w:rPr>
          <w:rFonts w:asciiTheme="minorHAnsi" w:hAnsiTheme="minorHAnsi" w:cs="Calibri"/>
          <w:iCs/>
        </w:rPr>
        <w:t xml:space="preserve"> processes and tools</w:t>
      </w:r>
      <w:r w:rsidR="005A17A4" w:rsidRPr="0040462F">
        <w:rPr>
          <w:rFonts w:asciiTheme="minorHAnsi" w:hAnsiTheme="minorHAnsi" w:cs="Calibri"/>
          <w:iCs/>
        </w:rPr>
        <w:t xml:space="preserve">. </w:t>
      </w:r>
      <w:r w:rsidR="00181B09">
        <w:rPr>
          <w:rFonts w:asciiTheme="minorHAnsi" w:hAnsiTheme="minorHAnsi" w:cs="Calibri"/>
          <w:iCs/>
        </w:rPr>
        <w:t xml:space="preserve"> This interest</w:t>
      </w:r>
      <w:r w:rsidR="0024388D" w:rsidRPr="0040462F">
        <w:rPr>
          <w:rFonts w:asciiTheme="minorHAnsi" w:hAnsiTheme="minorHAnsi" w:cs="Calibri"/>
          <w:iCs/>
        </w:rPr>
        <w:t xml:space="preserve"> was an opportunity to shape this process and seek additional resources</w:t>
      </w:r>
      <w:r w:rsidR="00181B09">
        <w:rPr>
          <w:rFonts w:asciiTheme="minorHAnsi" w:hAnsiTheme="minorHAnsi" w:cs="Calibri"/>
          <w:iCs/>
        </w:rPr>
        <w:t xml:space="preserve"> and she reiterated the invitation for MEA Secretariats to review the project proposal (re-attached to this report)</w:t>
      </w:r>
      <w:r w:rsidRPr="0040462F">
        <w:rPr>
          <w:rFonts w:asciiTheme="minorHAnsi" w:hAnsiTheme="minorHAnsi" w:cs="Calibri"/>
          <w:iCs/>
        </w:rPr>
        <w:t xml:space="preserve">. </w:t>
      </w:r>
      <w:r w:rsidR="00181B09">
        <w:rPr>
          <w:rFonts w:asciiTheme="minorHAnsi" w:hAnsiTheme="minorHAnsi" w:cs="Calibri"/>
          <w:iCs/>
        </w:rPr>
        <w:t xml:space="preserve">Ms. Duer thanked MEAs who had provided feedback, including CBD and Ramsar. </w:t>
      </w:r>
      <w:r w:rsidRPr="0040462F">
        <w:rPr>
          <w:rFonts w:asciiTheme="minorHAnsi" w:hAnsiTheme="minorHAnsi" w:cs="Calibri"/>
          <w:iCs/>
        </w:rPr>
        <w:t xml:space="preserve"> </w:t>
      </w:r>
    </w:p>
    <w:p w:rsidR="0024388D" w:rsidRPr="0040462F" w:rsidRDefault="0024388D" w:rsidP="00B2401D">
      <w:pPr>
        <w:pStyle w:val="Normal1"/>
        <w:jc w:val="both"/>
        <w:rPr>
          <w:rFonts w:asciiTheme="minorHAnsi" w:hAnsiTheme="minorHAnsi" w:cs="Calibri"/>
          <w:iCs/>
        </w:rPr>
      </w:pPr>
    </w:p>
    <w:p w:rsidR="00571DD9" w:rsidRDefault="0040462F" w:rsidP="00571DD9">
      <w:pPr>
        <w:pStyle w:val="Normal1"/>
        <w:jc w:val="both"/>
        <w:rPr>
          <w:rFonts w:asciiTheme="minorHAnsi" w:hAnsiTheme="minorHAnsi" w:cs="Calibri"/>
          <w:iCs/>
        </w:rPr>
      </w:pPr>
      <w:r w:rsidRPr="0040462F">
        <w:rPr>
          <w:rFonts w:asciiTheme="minorHAnsi" w:hAnsiTheme="minorHAnsi" w:cs="Calibri"/>
          <w:iCs/>
        </w:rPr>
        <w:t xml:space="preserve">With reference to outreach for InforMEA, Ms. Duer requested the participants for any opportunities, in their communication channels, where InforMEA could gain some visibility. These would include </w:t>
      </w:r>
      <w:r w:rsidR="00181B09">
        <w:rPr>
          <w:rFonts w:asciiTheme="minorHAnsi" w:hAnsiTheme="minorHAnsi" w:cs="Calibri"/>
          <w:iCs/>
        </w:rPr>
        <w:t xml:space="preserve">the interactive graphic developed by UNITAR, </w:t>
      </w:r>
      <w:r w:rsidRPr="0040462F">
        <w:rPr>
          <w:rFonts w:asciiTheme="minorHAnsi" w:hAnsiTheme="minorHAnsi" w:cs="Calibri"/>
          <w:iCs/>
        </w:rPr>
        <w:t xml:space="preserve">web stories, Facebook and Twitter post, or other more traditional channels, as the case may be. </w:t>
      </w:r>
      <w:r w:rsidR="00571DD9">
        <w:rPr>
          <w:rFonts w:asciiTheme="minorHAnsi" w:hAnsiTheme="minorHAnsi" w:cs="Calibri"/>
          <w:iCs/>
        </w:rPr>
        <w:t xml:space="preserve">Ms. </w:t>
      </w:r>
      <w:proofErr w:type="spellStart"/>
      <w:r w:rsidR="00571DD9">
        <w:rPr>
          <w:rFonts w:asciiTheme="minorHAnsi" w:hAnsiTheme="minorHAnsi" w:cs="Calibri"/>
          <w:iCs/>
        </w:rPr>
        <w:t>Fante</w:t>
      </w:r>
      <w:proofErr w:type="spellEnd"/>
      <w:r w:rsidR="00571DD9">
        <w:rPr>
          <w:rFonts w:asciiTheme="minorHAnsi" w:hAnsiTheme="minorHAnsi" w:cs="Calibri"/>
          <w:iCs/>
        </w:rPr>
        <w:t xml:space="preserve"> told the meeting that a presentation of InforMEA was given to members of the Klaus </w:t>
      </w:r>
      <w:proofErr w:type="spellStart"/>
      <w:r w:rsidR="00571DD9">
        <w:rPr>
          <w:rFonts w:asciiTheme="minorHAnsi" w:hAnsiTheme="minorHAnsi" w:cs="Calibri"/>
          <w:iCs/>
        </w:rPr>
        <w:t>To</w:t>
      </w:r>
      <w:r w:rsidR="00D976A0">
        <w:rPr>
          <w:rFonts w:asciiTheme="minorHAnsi" w:hAnsiTheme="minorHAnsi" w:cs="Calibri"/>
          <w:iCs/>
        </w:rPr>
        <w:t>e</w:t>
      </w:r>
      <w:r w:rsidR="00571DD9">
        <w:rPr>
          <w:rFonts w:asciiTheme="minorHAnsi" w:hAnsiTheme="minorHAnsi" w:cs="Calibri"/>
          <w:iCs/>
        </w:rPr>
        <w:t>pfer</w:t>
      </w:r>
      <w:proofErr w:type="spellEnd"/>
      <w:r w:rsidR="00571DD9">
        <w:rPr>
          <w:rFonts w:asciiTheme="minorHAnsi" w:hAnsiTheme="minorHAnsi" w:cs="Calibri"/>
          <w:iCs/>
        </w:rPr>
        <w:t xml:space="preserve"> foundation and it was well received.</w:t>
      </w:r>
    </w:p>
    <w:p w:rsidR="00204692" w:rsidRPr="0040462F" w:rsidRDefault="00204692" w:rsidP="0040462F">
      <w:pPr>
        <w:pStyle w:val="Normal1"/>
        <w:jc w:val="both"/>
        <w:rPr>
          <w:rFonts w:asciiTheme="minorHAnsi" w:hAnsiTheme="minorHAnsi" w:cs="Calibri"/>
          <w:iCs/>
        </w:rPr>
      </w:pPr>
    </w:p>
    <w:p w:rsidR="00B37180" w:rsidRDefault="0040462F" w:rsidP="00F8601E">
      <w:pPr>
        <w:pStyle w:val="Normal1"/>
        <w:jc w:val="both"/>
        <w:rPr>
          <w:rFonts w:asciiTheme="minorHAnsi" w:hAnsiTheme="minorHAnsi" w:cs="Calibri"/>
          <w:iCs/>
        </w:rPr>
      </w:pPr>
      <w:r>
        <w:rPr>
          <w:rFonts w:asciiTheme="minorHAnsi" w:hAnsiTheme="minorHAnsi" w:cs="Calibri"/>
          <w:iCs/>
        </w:rPr>
        <w:t>On</w:t>
      </w:r>
      <w:r w:rsidR="00571DD9">
        <w:rPr>
          <w:rFonts w:asciiTheme="minorHAnsi" w:hAnsiTheme="minorHAnsi" w:cs="Calibri"/>
          <w:iCs/>
        </w:rPr>
        <w:t xml:space="preserve"> the matter of </w:t>
      </w:r>
      <w:r w:rsidR="00D976A0">
        <w:rPr>
          <w:rFonts w:asciiTheme="minorHAnsi" w:hAnsiTheme="minorHAnsi" w:cs="Calibri"/>
          <w:iCs/>
        </w:rPr>
        <w:t>a dedicated working group among MEAs using</w:t>
      </w:r>
      <w:r w:rsidR="00571DD9">
        <w:rPr>
          <w:rFonts w:asciiTheme="minorHAnsi" w:hAnsiTheme="minorHAnsi" w:cs="Calibri"/>
          <w:iCs/>
        </w:rPr>
        <w:t xml:space="preserve"> Drupal </w:t>
      </w:r>
      <w:r w:rsidR="00D976A0">
        <w:rPr>
          <w:rFonts w:asciiTheme="minorHAnsi" w:hAnsiTheme="minorHAnsi" w:cs="Calibri"/>
          <w:iCs/>
        </w:rPr>
        <w:t xml:space="preserve">and preparing the different levels of </w:t>
      </w:r>
      <w:r w:rsidR="00571DD9">
        <w:rPr>
          <w:rFonts w:asciiTheme="minorHAnsi" w:hAnsiTheme="minorHAnsi" w:cs="Calibri"/>
          <w:iCs/>
        </w:rPr>
        <w:t xml:space="preserve">discussions </w:t>
      </w:r>
      <w:r w:rsidR="00D976A0">
        <w:rPr>
          <w:rFonts w:asciiTheme="minorHAnsi" w:hAnsiTheme="minorHAnsi" w:cs="Calibri"/>
          <w:iCs/>
        </w:rPr>
        <w:t xml:space="preserve">for </w:t>
      </w:r>
      <w:r w:rsidR="00571DD9">
        <w:rPr>
          <w:rFonts w:asciiTheme="minorHAnsi" w:hAnsiTheme="minorHAnsi" w:cs="Calibri"/>
          <w:iCs/>
        </w:rPr>
        <w:t xml:space="preserve">the upcoming IKM Steering Committee Meeting, Ms. </w:t>
      </w:r>
      <w:proofErr w:type="spellStart"/>
      <w:r w:rsidR="00571DD9">
        <w:rPr>
          <w:rFonts w:asciiTheme="minorHAnsi" w:hAnsiTheme="minorHAnsi" w:cs="Calibri"/>
          <w:iCs/>
        </w:rPr>
        <w:t>Okusu</w:t>
      </w:r>
      <w:proofErr w:type="spellEnd"/>
      <w:r w:rsidR="00571DD9">
        <w:rPr>
          <w:rFonts w:asciiTheme="minorHAnsi" w:hAnsiTheme="minorHAnsi" w:cs="Calibri"/>
          <w:iCs/>
        </w:rPr>
        <w:t xml:space="preserve"> pointed o</w:t>
      </w:r>
      <w:r w:rsidR="00D976A0">
        <w:rPr>
          <w:rFonts w:asciiTheme="minorHAnsi" w:hAnsiTheme="minorHAnsi" w:cs="Calibri"/>
          <w:iCs/>
        </w:rPr>
        <w:t>ut the need to</w:t>
      </w:r>
      <w:r w:rsidR="00571DD9">
        <w:rPr>
          <w:rFonts w:asciiTheme="minorHAnsi" w:hAnsiTheme="minorHAnsi" w:cs="Calibri"/>
          <w:iCs/>
        </w:rPr>
        <w:t xml:space="preserve"> </w:t>
      </w:r>
      <w:r w:rsidR="00180659" w:rsidRPr="0040462F">
        <w:rPr>
          <w:rFonts w:asciiTheme="minorHAnsi" w:hAnsiTheme="minorHAnsi" w:cs="Calibri"/>
          <w:iCs/>
        </w:rPr>
        <w:t xml:space="preserve">find a balance </w:t>
      </w:r>
      <w:r w:rsidR="00571DD9">
        <w:rPr>
          <w:rFonts w:asciiTheme="minorHAnsi" w:hAnsiTheme="minorHAnsi" w:cs="Calibri"/>
          <w:iCs/>
        </w:rPr>
        <w:t>to</w:t>
      </w:r>
      <w:r w:rsidR="00180659" w:rsidRPr="0040462F">
        <w:rPr>
          <w:rFonts w:asciiTheme="minorHAnsi" w:hAnsiTheme="minorHAnsi" w:cs="Calibri"/>
          <w:iCs/>
        </w:rPr>
        <w:t xml:space="preserve"> avoid participants being spread too thin amongst different working groups.</w:t>
      </w:r>
      <w:r w:rsidR="00D976A0">
        <w:rPr>
          <w:rFonts w:asciiTheme="minorHAnsi" w:hAnsiTheme="minorHAnsi" w:cs="Calibri"/>
          <w:iCs/>
        </w:rPr>
        <w:t xml:space="preserve"> </w:t>
      </w:r>
    </w:p>
    <w:p w:rsidR="00B37180" w:rsidRDefault="00B37180" w:rsidP="00F8601E">
      <w:pPr>
        <w:pStyle w:val="Normal1"/>
        <w:jc w:val="both"/>
        <w:rPr>
          <w:rFonts w:asciiTheme="minorHAnsi" w:hAnsiTheme="minorHAnsi" w:cs="Calibri"/>
          <w:iCs/>
        </w:rPr>
      </w:pPr>
    </w:p>
    <w:p w:rsidR="00B43610" w:rsidRDefault="00571DD9" w:rsidP="00F8601E">
      <w:pPr>
        <w:pStyle w:val="Normal1"/>
        <w:jc w:val="both"/>
        <w:rPr>
          <w:rFonts w:asciiTheme="minorHAnsi" w:hAnsiTheme="minorHAnsi" w:cs="Calibri"/>
          <w:i/>
        </w:rPr>
      </w:pPr>
      <w:r>
        <w:rPr>
          <w:rFonts w:asciiTheme="minorHAnsi" w:hAnsiTheme="minorHAnsi" w:cs="Calibri"/>
          <w:iCs/>
        </w:rPr>
        <w:t xml:space="preserve">Mr. Keil reminded the meeting that </w:t>
      </w:r>
      <w:r w:rsidR="00B43610" w:rsidRPr="0040462F">
        <w:rPr>
          <w:rFonts w:asciiTheme="minorHAnsi" w:hAnsiTheme="minorHAnsi" w:cs="Calibri"/>
          <w:iCs/>
        </w:rPr>
        <w:t xml:space="preserve">the original idea of having the Drupal focus group was to exchange and improve the flow of all the interoperability work around Drupal. </w:t>
      </w:r>
      <w:r>
        <w:rPr>
          <w:rFonts w:asciiTheme="minorHAnsi" w:hAnsiTheme="minorHAnsi" w:cs="Calibri"/>
          <w:iCs/>
        </w:rPr>
        <w:t xml:space="preserve">He added that the need to enhance capacity </w:t>
      </w:r>
      <w:r w:rsidR="00B43610" w:rsidRPr="0040462F">
        <w:rPr>
          <w:rFonts w:asciiTheme="minorHAnsi" w:hAnsiTheme="minorHAnsi" w:cs="Calibri"/>
          <w:iCs/>
        </w:rPr>
        <w:t>at the secretariat level</w:t>
      </w:r>
      <w:r>
        <w:rPr>
          <w:rFonts w:asciiTheme="minorHAnsi" w:hAnsiTheme="minorHAnsi" w:cs="Calibri"/>
          <w:iCs/>
        </w:rPr>
        <w:t xml:space="preserve"> was </w:t>
      </w:r>
      <w:r w:rsidR="00D976A0">
        <w:rPr>
          <w:rFonts w:asciiTheme="minorHAnsi" w:hAnsiTheme="minorHAnsi" w:cs="Calibri"/>
          <w:iCs/>
        </w:rPr>
        <w:t xml:space="preserve">still at the heart of the initiative and </w:t>
      </w:r>
      <w:r w:rsidR="00F8601E">
        <w:rPr>
          <w:rFonts w:asciiTheme="minorHAnsi" w:hAnsiTheme="minorHAnsi" w:cs="Calibri"/>
          <w:iCs/>
        </w:rPr>
        <w:t>requisite</w:t>
      </w:r>
      <w:r>
        <w:rPr>
          <w:rFonts w:asciiTheme="minorHAnsi" w:hAnsiTheme="minorHAnsi" w:cs="Calibri"/>
          <w:iCs/>
        </w:rPr>
        <w:t xml:space="preserve"> </w:t>
      </w:r>
      <w:r w:rsidR="00F8601E">
        <w:rPr>
          <w:rFonts w:asciiTheme="minorHAnsi" w:hAnsiTheme="minorHAnsi" w:cs="Calibri"/>
          <w:iCs/>
        </w:rPr>
        <w:t>for M</w:t>
      </w:r>
      <w:r>
        <w:rPr>
          <w:rFonts w:asciiTheme="minorHAnsi" w:hAnsiTheme="minorHAnsi" w:cs="Calibri"/>
          <w:iCs/>
        </w:rPr>
        <w:t xml:space="preserve">EAs </w:t>
      </w:r>
      <w:r w:rsidR="00B43610" w:rsidRPr="0040462F">
        <w:rPr>
          <w:rFonts w:asciiTheme="minorHAnsi" w:hAnsiTheme="minorHAnsi" w:cs="Calibri"/>
          <w:iCs/>
        </w:rPr>
        <w:t xml:space="preserve">to </w:t>
      </w:r>
      <w:r w:rsidR="00F8601E">
        <w:rPr>
          <w:rFonts w:asciiTheme="minorHAnsi" w:hAnsiTheme="minorHAnsi" w:cs="Calibri"/>
          <w:iCs/>
        </w:rPr>
        <w:t xml:space="preserve">effectively </w:t>
      </w:r>
      <w:r w:rsidR="00B43610" w:rsidRPr="0040462F">
        <w:rPr>
          <w:rFonts w:asciiTheme="minorHAnsi" w:hAnsiTheme="minorHAnsi" w:cs="Calibri"/>
          <w:iCs/>
        </w:rPr>
        <w:t xml:space="preserve">contribute to the overall goals of the </w:t>
      </w:r>
      <w:r w:rsidR="00F8601E">
        <w:rPr>
          <w:rFonts w:asciiTheme="minorHAnsi" w:hAnsiTheme="minorHAnsi" w:cs="Calibri"/>
          <w:iCs/>
        </w:rPr>
        <w:t>KM Initiative.</w:t>
      </w:r>
    </w:p>
    <w:sectPr w:rsidR="00B43610" w:rsidSect="001778B0">
      <w:headerReference w:type="even" r:id="rId16"/>
      <w:headerReference w:type="default" r:id="rId17"/>
      <w:headerReference w:type="first" r:id="rId1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72A" w:rsidRDefault="00ED372A" w:rsidP="002377C3">
      <w:r>
        <w:separator/>
      </w:r>
    </w:p>
  </w:endnote>
  <w:endnote w:type="continuationSeparator" w:id="0">
    <w:p w:rsidR="00ED372A" w:rsidRDefault="00ED372A"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72A" w:rsidRDefault="00ED372A" w:rsidP="002377C3">
      <w:r>
        <w:separator/>
      </w:r>
    </w:p>
  </w:footnote>
  <w:footnote w:type="continuationSeparator" w:id="0">
    <w:p w:rsidR="00ED372A" w:rsidRDefault="00ED372A" w:rsidP="002377C3">
      <w:r>
        <w:continuationSeparator/>
      </w:r>
    </w:p>
  </w:footnote>
  <w:footnote w:id="1">
    <w:p w:rsidR="00206AEE" w:rsidRDefault="00206AEE">
      <w:pPr>
        <w:pStyle w:val="FootnoteText"/>
      </w:pPr>
      <w:r>
        <w:rPr>
          <w:rStyle w:val="FootnoteReference"/>
        </w:rPr>
        <w:footnoteRef/>
      </w:r>
      <w:r>
        <w:t xml:space="preserve"> </w:t>
      </w:r>
      <w:r w:rsidRPr="00206AEE">
        <w:t>http://support.</w:t>
      </w:r>
      <w:r>
        <w:t>informea.org/boards/10/topics/1</w:t>
      </w:r>
    </w:p>
    <w:p w:rsidR="00206AEE" w:rsidRDefault="00206AE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ED372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ED372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41" w:rsidRDefault="00ED372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9">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6"/>
  </w:num>
  <w:num w:numId="2">
    <w:abstractNumId w:val="8"/>
  </w:num>
  <w:num w:numId="3">
    <w:abstractNumId w:val="3"/>
  </w:num>
  <w:num w:numId="4">
    <w:abstractNumId w:val="23"/>
  </w:num>
  <w:num w:numId="5">
    <w:abstractNumId w:val="28"/>
  </w:num>
  <w:num w:numId="6">
    <w:abstractNumId w:val="12"/>
  </w:num>
  <w:num w:numId="7">
    <w:abstractNumId w:val="18"/>
  </w:num>
  <w:num w:numId="8">
    <w:abstractNumId w:val="14"/>
  </w:num>
  <w:num w:numId="9">
    <w:abstractNumId w:val="0"/>
  </w:num>
  <w:num w:numId="10">
    <w:abstractNumId w:val="11"/>
  </w:num>
  <w:num w:numId="11">
    <w:abstractNumId w:val="25"/>
  </w:num>
  <w:num w:numId="12">
    <w:abstractNumId w:val="16"/>
  </w:num>
  <w:num w:numId="13">
    <w:abstractNumId w:val="6"/>
  </w:num>
  <w:num w:numId="14">
    <w:abstractNumId w:val="10"/>
  </w:num>
  <w:num w:numId="15">
    <w:abstractNumId w:val="31"/>
  </w:num>
  <w:num w:numId="16">
    <w:abstractNumId w:val="1"/>
  </w:num>
  <w:num w:numId="17">
    <w:abstractNumId w:val="29"/>
  </w:num>
  <w:num w:numId="18">
    <w:abstractNumId w:val="21"/>
  </w:num>
  <w:num w:numId="19">
    <w:abstractNumId w:val="24"/>
  </w:num>
  <w:num w:numId="20">
    <w:abstractNumId w:val="13"/>
  </w:num>
  <w:num w:numId="21">
    <w:abstractNumId w:val="4"/>
  </w:num>
  <w:num w:numId="22">
    <w:abstractNumId w:val="32"/>
  </w:num>
  <w:num w:numId="23">
    <w:abstractNumId w:val="22"/>
  </w:num>
  <w:num w:numId="24">
    <w:abstractNumId w:val="2"/>
  </w:num>
  <w:num w:numId="25">
    <w:abstractNumId w:val="19"/>
  </w:num>
  <w:num w:numId="26">
    <w:abstractNumId w:val="9"/>
  </w:num>
  <w:num w:numId="27">
    <w:abstractNumId w:val="5"/>
  </w:num>
  <w:num w:numId="28">
    <w:abstractNumId w:val="17"/>
  </w:num>
  <w:num w:numId="29">
    <w:abstractNumId w:val="20"/>
  </w:num>
  <w:num w:numId="30">
    <w:abstractNumId w:val="27"/>
  </w:num>
  <w:num w:numId="31">
    <w:abstractNumId w:val="30"/>
  </w:num>
  <w:num w:numId="32">
    <w:abstractNumId w:val="1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B0"/>
    <w:rsid w:val="00007CBD"/>
    <w:rsid w:val="00021E47"/>
    <w:rsid w:val="00024CAD"/>
    <w:rsid w:val="000425B7"/>
    <w:rsid w:val="0004443B"/>
    <w:rsid w:val="0004722A"/>
    <w:rsid w:val="00047C46"/>
    <w:rsid w:val="00050355"/>
    <w:rsid w:val="00051108"/>
    <w:rsid w:val="00052636"/>
    <w:rsid w:val="00053D77"/>
    <w:rsid w:val="000554AB"/>
    <w:rsid w:val="000558A4"/>
    <w:rsid w:val="00056C0C"/>
    <w:rsid w:val="000578BA"/>
    <w:rsid w:val="00060104"/>
    <w:rsid w:val="00062A47"/>
    <w:rsid w:val="000636C8"/>
    <w:rsid w:val="00063A9A"/>
    <w:rsid w:val="000709B1"/>
    <w:rsid w:val="00071767"/>
    <w:rsid w:val="0007668C"/>
    <w:rsid w:val="000774FE"/>
    <w:rsid w:val="00080521"/>
    <w:rsid w:val="000810F8"/>
    <w:rsid w:val="00083829"/>
    <w:rsid w:val="0008497C"/>
    <w:rsid w:val="00087510"/>
    <w:rsid w:val="00090561"/>
    <w:rsid w:val="000909F0"/>
    <w:rsid w:val="00095165"/>
    <w:rsid w:val="0009534E"/>
    <w:rsid w:val="00095846"/>
    <w:rsid w:val="00097C42"/>
    <w:rsid w:val="000A16D8"/>
    <w:rsid w:val="000A2756"/>
    <w:rsid w:val="000A2F12"/>
    <w:rsid w:val="000A5C9C"/>
    <w:rsid w:val="000B1371"/>
    <w:rsid w:val="000C71D5"/>
    <w:rsid w:val="000C72F9"/>
    <w:rsid w:val="000D11F6"/>
    <w:rsid w:val="000D13A0"/>
    <w:rsid w:val="000D13D3"/>
    <w:rsid w:val="000D22A0"/>
    <w:rsid w:val="000D55A6"/>
    <w:rsid w:val="000E09DE"/>
    <w:rsid w:val="000E53B0"/>
    <w:rsid w:val="000E7C01"/>
    <w:rsid w:val="000F1762"/>
    <w:rsid w:val="000F2E99"/>
    <w:rsid w:val="000F60CF"/>
    <w:rsid w:val="000F7403"/>
    <w:rsid w:val="0010124E"/>
    <w:rsid w:val="00103071"/>
    <w:rsid w:val="00103785"/>
    <w:rsid w:val="00105F63"/>
    <w:rsid w:val="00110026"/>
    <w:rsid w:val="001108E8"/>
    <w:rsid w:val="0011159D"/>
    <w:rsid w:val="00113ACE"/>
    <w:rsid w:val="00113FC2"/>
    <w:rsid w:val="00117A4F"/>
    <w:rsid w:val="001211B4"/>
    <w:rsid w:val="001229F6"/>
    <w:rsid w:val="001260D9"/>
    <w:rsid w:val="00131DF9"/>
    <w:rsid w:val="001349F9"/>
    <w:rsid w:val="001363E3"/>
    <w:rsid w:val="00161F94"/>
    <w:rsid w:val="00166C69"/>
    <w:rsid w:val="00167EBE"/>
    <w:rsid w:val="00172BAF"/>
    <w:rsid w:val="00172D41"/>
    <w:rsid w:val="001741BF"/>
    <w:rsid w:val="001778B0"/>
    <w:rsid w:val="00180659"/>
    <w:rsid w:val="00181B09"/>
    <w:rsid w:val="0018206E"/>
    <w:rsid w:val="001828CF"/>
    <w:rsid w:val="00185CB8"/>
    <w:rsid w:val="00190FE8"/>
    <w:rsid w:val="0019225D"/>
    <w:rsid w:val="00193FAE"/>
    <w:rsid w:val="001A64F3"/>
    <w:rsid w:val="001A665B"/>
    <w:rsid w:val="001B184B"/>
    <w:rsid w:val="001B6688"/>
    <w:rsid w:val="001B67A6"/>
    <w:rsid w:val="001C03F9"/>
    <w:rsid w:val="001C0479"/>
    <w:rsid w:val="001C0C35"/>
    <w:rsid w:val="001C2844"/>
    <w:rsid w:val="001C339C"/>
    <w:rsid w:val="001C430C"/>
    <w:rsid w:val="001C4A3F"/>
    <w:rsid w:val="001C5DB1"/>
    <w:rsid w:val="001C6762"/>
    <w:rsid w:val="001D3EE8"/>
    <w:rsid w:val="001E06B7"/>
    <w:rsid w:val="001E08C0"/>
    <w:rsid w:val="001F020B"/>
    <w:rsid w:val="001F0FE5"/>
    <w:rsid w:val="001F26A5"/>
    <w:rsid w:val="001F6909"/>
    <w:rsid w:val="0020433B"/>
    <w:rsid w:val="00204692"/>
    <w:rsid w:val="002069F5"/>
    <w:rsid w:val="00206AEE"/>
    <w:rsid w:val="00214D80"/>
    <w:rsid w:val="00215CA5"/>
    <w:rsid w:val="00221994"/>
    <w:rsid w:val="00221C4B"/>
    <w:rsid w:val="00225E43"/>
    <w:rsid w:val="00225EAF"/>
    <w:rsid w:val="00227441"/>
    <w:rsid w:val="002342C8"/>
    <w:rsid w:val="00236CB9"/>
    <w:rsid w:val="00237361"/>
    <w:rsid w:val="002377C3"/>
    <w:rsid w:val="0024388D"/>
    <w:rsid w:val="002452F4"/>
    <w:rsid w:val="00252161"/>
    <w:rsid w:val="00264942"/>
    <w:rsid w:val="00264B2B"/>
    <w:rsid w:val="0026720A"/>
    <w:rsid w:val="00272467"/>
    <w:rsid w:val="002741B2"/>
    <w:rsid w:val="002756F0"/>
    <w:rsid w:val="00276CD9"/>
    <w:rsid w:val="00287DF4"/>
    <w:rsid w:val="00295878"/>
    <w:rsid w:val="002A135A"/>
    <w:rsid w:val="002A2A66"/>
    <w:rsid w:val="002B1BA0"/>
    <w:rsid w:val="002B40B3"/>
    <w:rsid w:val="002B7501"/>
    <w:rsid w:val="002C0027"/>
    <w:rsid w:val="002C65E5"/>
    <w:rsid w:val="002D0960"/>
    <w:rsid w:val="002D1605"/>
    <w:rsid w:val="002D3C15"/>
    <w:rsid w:val="002D4443"/>
    <w:rsid w:val="002D550A"/>
    <w:rsid w:val="002E23AA"/>
    <w:rsid w:val="002E2AC7"/>
    <w:rsid w:val="002E42B6"/>
    <w:rsid w:val="002F1BCC"/>
    <w:rsid w:val="002F5721"/>
    <w:rsid w:val="002F7C9F"/>
    <w:rsid w:val="00300E19"/>
    <w:rsid w:val="003027CF"/>
    <w:rsid w:val="00303045"/>
    <w:rsid w:val="00304996"/>
    <w:rsid w:val="00310BF1"/>
    <w:rsid w:val="00314287"/>
    <w:rsid w:val="0033171C"/>
    <w:rsid w:val="003328D7"/>
    <w:rsid w:val="003331F9"/>
    <w:rsid w:val="0033635A"/>
    <w:rsid w:val="00336433"/>
    <w:rsid w:val="00341D41"/>
    <w:rsid w:val="003423F9"/>
    <w:rsid w:val="00345E5A"/>
    <w:rsid w:val="003465E1"/>
    <w:rsid w:val="00356398"/>
    <w:rsid w:val="00361427"/>
    <w:rsid w:val="00362A1D"/>
    <w:rsid w:val="00366B8D"/>
    <w:rsid w:val="00366FE3"/>
    <w:rsid w:val="0037420F"/>
    <w:rsid w:val="00374764"/>
    <w:rsid w:val="00381020"/>
    <w:rsid w:val="00381CB9"/>
    <w:rsid w:val="0038250A"/>
    <w:rsid w:val="00385294"/>
    <w:rsid w:val="00385383"/>
    <w:rsid w:val="003855AC"/>
    <w:rsid w:val="00386982"/>
    <w:rsid w:val="00387326"/>
    <w:rsid w:val="0039179B"/>
    <w:rsid w:val="0039257D"/>
    <w:rsid w:val="00392BB0"/>
    <w:rsid w:val="00394C46"/>
    <w:rsid w:val="003A60E0"/>
    <w:rsid w:val="003B4092"/>
    <w:rsid w:val="003B556B"/>
    <w:rsid w:val="003B5F1D"/>
    <w:rsid w:val="003C47B0"/>
    <w:rsid w:val="003C7BE9"/>
    <w:rsid w:val="003D2758"/>
    <w:rsid w:val="003E55C3"/>
    <w:rsid w:val="003F1747"/>
    <w:rsid w:val="003F2591"/>
    <w:rsid w:val="003F5346"/>
    <w:rsid w:val="003F5CE1"/>
    <w:rsid w:val="00400056"/>
    <w:rsid w:val="004008BE"/>
    <w:rsid w:val="00401443"/>
    <w:rsid w:val="004017E1"/>
    <w:rsid w:val="00401EA3"/>
    <w:rsid w:val="00401FBA"/>
    <w:rsid w:val="004027E2"/>
    <w:rsid w:val="0040462F"/>
    <w:rsid w:val="00406D55"/>
    <w:rsid w:val="00410878"/>
    <w:rsid w:val="004127EE"/>
    <w:rsid w:val="004131FF"/>
    <w:rsid w:val="004133CD"/>
    <w:rsid w:val="00414A2A"/>
    <w:rsid w:val="004165F1"/>
    <w:rsid w:val="00416DB8"/>
    <w:rsid w:val="00420D90"/>
    <w:rsid w:val="0042102E"/>
    <w:rsid w:val="00431F55"/>
    <w:rsid w:val="00433BD3"/>
    <w:rsid w:val="00436F95"/>
    <w:rsid w:val="00440C9B"/>
    <w:rsid w:val="00442BFB"/>
    <w:rsid w:val="00452483"/>
    <w:rsid w:val="00454BF9"/>
    <w:rsid w:val="00462E67"/>
    <w:rsid w:val="00465575"/>
    <w:rsid w:val="004660E6"/>
    <w:rsid w:val="00466385"/>
    <w:rsid w:val="004729EE"/>
    <w:rsid w:val="00472C20"/>
    <w:rsid w:val="0047433E"/>
    <w:rsid w:val="00474C55"/>
    <w:rsid w:val="00474FE1"/>
    <w:rsid w:val="00477765"/>
    <w:rsid w:val="00481FFF"/>
    <w:rsid w:val="0048621E"/>
    <w:rsid w:val="00486760"/>
    <w:rsid w:val="00487976"/>
    <w:rsid w:val="00495E1E"/>
    <w:rsid w:val="00496503"/>
    <w:rsid w:val="004A3C13"/>
    <w:rsid w:val="004A3DD8"/>
    <w:rsid w:val="004A4233"/>
    <w:rsid w:val="004B05F7"/>
    <w:rsid w:val="004B3832"/>
    <w:rsid w:val="004B4197"/>
    <w:rsid w:val="004C0635"/>
    <w:rsid w:val="004C0F19"/>
    <w:rsid w:val="004C152D"/>
    <w:rsid w:val="004C486B"/>
    <w:rsid w:val="004D1E72"/>
    <w:rsid w:val="004D3F88"/>
    <w:rsid w:val="004E0F05"/>
    <w:rsid w:val="004E26B1"/>
    <w:rsid w:val="004E6998"/>
    <w:rsid w:val="004F62B9"/>
    <w:rsid w:val="004F7262"/>
    <w:rsid w:val="0050359C"/>
    <w:rsid w:val="00512D2E"/>
    <w:rsid w:val="00513F7B"/>
    <w:rsid w:val="005160E6"/>
    <w:rsid w:val="00524EC2"/>
    <w:rsid w:val="005257CD"/>
    <w:rsid w:val="00530E2F"/>
    <w:rsid w:val="005312CB"/>
    <w:rsid w:val="005316A5"/>
    <w:rsid w:val="00532FCB"/>
    <w:rsid w:val="0053499A"/>
    <w:rsid w:val="00536934"/>
    <w:rsid w:val="00542227"/>
    <w:rsid w:val="005433E2"/>
    <w:rsid w:val="00546C83"/>
    <w:rsid w:val="00547673"/>
    <w:rsid w:val="00554F64"/>
    <w:rsid w:val="00557C57"/>
    <w:rsid w:val="00564B79"/>
    <w:rsid w:val="005652C2"/>
    <w:rsid w:val="00571DD9"/>
    <w:rsid w:val="00572606"/>
    <w:rsid w:val="00574675"/>
    <w:rsid w:val="00577ABB"/>
    <w:rsid w:val="00580BC6"/>
    <w:rsid w:val="005812AB"/>
    <w:rsid w:val="00581985"/>
    <w:rsid w:val="0058293B"/>
    <w:rsid w:val="00587414"/>
    <w:rsid w:val="00593F58"/>
    <w:rsid w:val="005A17A4"/>
    <w:rsid w:val="005A43F2"/>
    <w:rsid w:val="005A464C"/>
    <w:rsid w:val="005A4A5C"/>
    <w:rsid w:val="005B1295"/>
    <w:rsid w:val="005C00B5"/>
    <w:rsid w:val="005C1F2F"/>
    <w:rsid w:val="005C59CC"/>
    <w:rsid w:val="005C6991"/>
    <w:rsid w:val="005D2825"/>
    <w:rsid w:val="005D3BCA"/>
    <w:rsid w:val="005D6166"/>
    <w:rsid w:val="005D664D"/>
    <w:rsid w:val="005E12A3"/>
    <w:rsid w:val="005E44F3"/>
    <w:rsid w:val="005F2365"/>
    <w:rsid w:val="005F69D9"/>
    <w:rsid w:val="0060000C"/>
    <w:rsid w:val="00600691"/>
    <w:rsid w:val="00601D73"/>
    <w:rsid w:val="00605B08"/>
    <w:rsid w:val="00606EAC"/>
    <w:rsid w:val="00613E72"/>
    <w:rsid w:val="0061415F"/>
    <w:rsid w:val="00620990"/>
    <w:rsid w:val="00624031"/>
    <w:rsid w:val="006308D8"/>
    <w:rsid w:val="00631B17"/>
    <w:rsid w:val="006320C5"/>
    <w:rsid w:val="0063271F"/>
    <w:rsid w:val="006363BE"/>
    <w:rsid w:val="006379FE"/>
    <w:rsid w:val="006463EB"/>
    <w:rsid w:val="00646815"/>
    <w:rsid w:val="00653102"/>
    <w:rsid w:val="00654CD2"/>
    <w:rsid w:val="006572DA"/>
    <w:rsid w:val="00657F3E"/>
    <w:rsid w:val="00663E84"/>
    <w:rsid w:val="0067098A"/>
    <w:rsid w:val="00670E33"/>
    <w:rsid w:val="00681823"/>
    <w:rsid w:val="00683FDB"/>
    <w:rsid w:val="0068731B"/>
    <w:rsid w:val="00691096"/>
    <w:rsid w:val="006913FD"/>
    <w:rsid w:val="006917BF"/>
    <w:rsid w:val="00692641"/>
    <w:rsid w:val="00694C88"/>
    <w:rsid w:val="006A204F"/>
    <w:rsid w:val="006A4C70"/>
    <w:rsid w:val="006A5FB6"/>
    <w:rsid w:val="006A671B"/>
    <w:rsid w:val="006A676C"/>
    <w:rsid w:val="006A7576"/>
    <w:rsid w:val="006A7FB2"/>
    <w:rsid w:val="006B533A"/>
    <w:rsid w:val="006B746E"/>
    <w:rsid w:val="006C140C"/>
    <w:rsid w:val="006C6229"/>
    <w:rsid w:val="006C7DE2"/>
    <w:rsid w:val="006D01FE"/>
    <w:rsid w:val="006D14AD"/>
    <w:rsid w:val="006D4136"/>
    <w:rsid w:val="006D4347"/>
    <w:rsid w:val="006D5885"/>
    <w:rsid w:val="006E18EC"/>
    <w:rsid w:val="006E32C6"/>
    <w:rsid w:val="006E3F07"/>
    <w:rsid w:val="006E4FB2"/>
    <w:rsid w:val="006E5673"/>
    <w:rsid w:val="006E75F9"/>
    <w:rsid w:val="006F3B16"/>
    <w:rsid w:val="006F5CB9"/>
    <w:rsid w:val="006F7FAC"/>
    <w:rsid w:val="0070047A"/>
    <w:rsid w:val="00706D91"/>
    <w:rsid w:val="007118FB"/>
    <w:rsid w:val="00717800"/>
    <w:rsid w:val="00721265"/>
    <w:rsid w:val="00731A58"/>
    <w:rsid w:val="007340D3"/>
    <w:rsid w:val="00734306"/>
    <w:rsid w:val="00734D8D"/>
    <w:rsid w:val="00736BFE"/>
    <w:rsid w:val="00742707"/>
    <w:rsid w:val="007509AF"/>
    <w:rsid w:val="0075127B"/>
    <w:rsid w:val="00756D37"/>
    <w:rsid w:val="00757329"/>
    <w:rsid w:val="00765A0A"/>
    <w:rsid w:val="007701D0"/>
    <w:rsid w:val="00773779"/>
    <w:rsid w:val="00774DDE"/>
    <w:rsid w:val="00775762"/>
    <w:rsid w:val="00786A8F"/>
    <w:rsid w:val="007909D4"/>
    <w:rsid w:val="00791ED1"/>
    <w:rsid w:val="007949ED"/>
    <w:rsid w:val="00794B42"/>
    <w:rsid w:val="00795CE3"/>
    <w:rsid w:val="0079674B"/>
    <w:rsid w:val="007A1A36"/>
    <w:rsid w:val="007A2196"/>
    <w:rsid w:val="007B4A74"/>
    <w:rsid w:val="007B5B33"/>
    <w:rsid w:val="007B785F"/>
    <w:rsid w:val="007C2429"/>
    <w:rsid w:val="007C3DE4"/>
    <w:rsid w:val="007C49AC"/>
    <w:rsid w:val="007C5232"/>
    <w:rsid w:val="007D3323"/>
    <w:rsid w:val="007D57EA"/>
    <w:rsid w:val="007D654A"/>
    <w:rsid w:val="007D6676"/>
    <w:rsid w:val="007D6DCA"/>
    <w:rsid w:val="007E6C13"/>
    <w:rsid w:val="007F0102"/>
    <w:rsid w:val="007F1BC6"/>
    <w:rsid w:val="007F537F"/>
    <w:rsid w:val="007F5762"/>
    <w:rsid w:val="007F614A"/>
    <w:rsid w:val="00801881"/>
    <w:rsid w:val="008059DE"/>
    <w:rsid w:val="00810632"/>
    <w:rsid w:val="008126AC"/>
    <w:rsid w:val="008171FF"/>
    <w:rsid w:val="00823362"/>
    <w:rsid w:val="0082387D"/>
    <w:rsid w:val="00823F79"/>
    <w:rsid w:val="00833E2D"/>
    <w:rsid w:val="00834253"/>
    <w:rsid w:val="00834FFA"/>
    <w:rsid w:val="008366BC"/>
    <w:rsid w:val="00837957"/>
    <w:rsid w:val="00844627"/>
    <w:rsid w:val="0084642C"/>
    <w:rsid w:val="0085000D"/>
    <w:rsid w:val="00856C5A"/>
    <w:rsid w:val="00857305"/>
    <w:rsid w:val="00864D71"/>
    <w:rsid w:val="0087125A"/>
    <w:rsid w:val="008738C7"/>
    <w:rsid w:val="00873B3D"/>
    <w:rsid w:val="008759A0"/>
    <w:rsid w:val="00876D32"/>
    <w:rsid w:val="00881051"/>
    <w:rsid w:val="00892538"/>
    <w:rsid w:val="008A0B97"/>
    <w:rsid w:val="008A2B7B"/>
    <w:rsid w:val="008A5146"/>
    <w:rsid w:val="008A79FD"/>
    <w:rsid w:val="008B0C7F"/>
    <w:rsid w:val="008B7E79"/>
    <w:rsid w:val="008C219E"/>
    <w:rsid w:val="008C44C9"/>
    <w:rsid w:val="008C59CA"/>
    <w:rsid w:val="008C5A79"/>
    <w:rsid w:val="008D0AF3"/>
    <w:rsid w:val="008D3656"/>
    <w:rsid w:val="008D5FC5"/>
    <w:rsid w:val="008D66C2"/>
    <w:rsid w:val="008D691E"/>
    <w:rsid w:val="008E482B"/>
    <w:rsid w:val="008E6CD2"/>
    <w:rsid w:val="008F56FA"/>
    <w:rsid w:val="00902A29"/>
    <w:rsid w:val="0091567B"/>
    <w:rsid w:val="0092348A"/>
    <w:rsid w:val="009355D3"/>
    <w:rsid w:val="00936F6A"/>
    <w:rsid w:val="00940827"/>
    <w:rsid w:val="00941E64"/>
    <w:rsid w:val="00943192"/>
    <w:rsid w:val="00944DEA"/>
    <w:rsid w:val="00951F42"/>
    <w:rsid w:val="00951FD0"/>
    <w:rsid w:val="0095597C"/>
    <w:rsid w:val="009611C5"/>
    <w:rsid w:val="00961872"/>
    <w:rsid w:val="00963B24"/>
    <w:rsid w:val="00967A24"/>
    <w:rsid w:val="00972725"/>
    <w:rsid w:val="00976437"/>
    <w:rsid w:val="00982FA2"/>
    <w:rsid w:val="00991D05"/>
    <w:rsid w:val="00997FDE"/>
    <w:rsid w:val="009A064A"/>
    <w:rsid w:val="009A365B"/>
    <w:rsid w:val="009B10C2"/>
    <w:rsid w:val="009B1F56"/>
    <w:rsid w:val="009B60BD"/>
    <w:rsid w:val="009B7622"/>
    <w:rsid w:val="009C0316"/>
    <w:rsid w:val="009D1CC1"/>
    <w:rsid w:val="009D281F"/>
    <w:rsid w:val="009D3F1D"/>
    <w:rsid w:val="009D3F47"/>
    <w:rsid w:val="009D546F"/>
    <w:rsid w:val="009E2EB7"/>
    <w:rsid w:val="009E3ED6"/>
    <w:rsid w:val="009E40BC"/>
    <w:rsid w:val="009E4390"/>
    <w:rsid w:val="009F047B"/>
    <w:rsid w:val="009F1F0B"/>
    <w:rsid w:val="009F3E61"/>
    <w:rsid w:val="009F4EF8"/>
    <w:rsid w:val="009F77A0"/>
    <w:rsid w:val="00A100BB"/>
    <w:rsid w:val="00A17F05"/>
    <w:rsid w:val="00A22C44"/>
    <w:rsid w:val="00A22C99"/>
    <w:rsid w:val="00A2621E"/>
    <w:rsid w:val="00A26539"/>
    <w:rsid w:val="00A44553"/>
    <w:rsid w:val="00A50116"/>
    <w:rsid w:val="00A5650C"/>
    <w:rsid w:val="00A56EA4"/>
    <w:rsid w:val="00A6592F"/>
    <w:rsid w:val="00A709A3"/>
    <w:rsid w:val="00A770E6"/>
    <w:rsid w:val="00A80ACF"/>
    <w:rsid w:val="00A859A1"/>
    <w:rsid w:val="00A877E3"/>
    <w:rsid w:val="00A90EB8"/>
    <w:rsid w:val="00AA6F7B"/>
    <w:rsid w:val="00AB294D"/>
    <w:rsid w:val="00AC3C6F"/>
    <w:rsid w:val="00AC4D9C"/>
    <w:rsid w:val="00AD1A8D"/>
    <w:rsid w:val="00AD3865"/>
    <w:rsid w:val="00AD3EF7"/>
    <w:rsid w:val="00AD6754"/>
    <w:rsid w:val="00AE03EA"/>
    <w:rsid w:val="00AE1F9F"/>
    <w:rsid w:val="00AE7FBC"/>
    <w:rsid w:val="00AF0601"/>
    <w:rsid w:val="00AF5D3E"/>
    <w:rsid w:val="00AF7A18"/>
    <w:rsid w:val="00B00EE3"/>
    <w:rsid w:val="00B033E7"/>
    <w:rsid w:val="00B162B8"/>
    <w:rsid w:val="00B23CED"/>
    <w:rsid w:val="00B2401D"/>
    <w:rsid w:val="00B25D8D"/>
    <w:rsid w:val="00B26C1B"/>
    <w:rsid w:val="00B32472"/>
    <w:rsid w:val="00B35C53"/>
    <w:rsid w:val="00B35E54"/>
    <w:rsid w:val="00B37180"/>
    <w:rsid w:val="00B376E9"/>
    <w:rsid w:val="00B415D2"/>
    <w:rsid w:val="00B42177"/>
    <w:rsid w:val="00B43610"/>
    <w:rsid w:val="00B47018"/>
    <w:rsid w:val="00B526EF"/>
    <w:rsid w:val="00B53BC1"/>
    <w:rsid w:val="00B56071"/>
    <w:rsid w:val="00B64B39"/>
    <w:rsid w:val="00B678D8"/>
    <w:rsid w:val="00B710E3"/>
    <w:rsid w:val="00B75E44"/>
    <w:rsid w:val="00B765F1"/>
    <w:rsid w:val="00B81CFE"/>
    <w:rsid w:val="00B82378"/>
    <w:rsid w:val="00B85ADC"/>
    <w:rsid w:val="00B96C6F"/>
    <w:rsid w:val="00BA0A5B"/>
    <w:rsid w:val="00BA50D7"/>
    <w:rsid w:val="00BB0367"/>
    <w:rsid w:val="00BB06F2"/>
    <w:rsid w:val="00BB1105"/>
    <w:rsid w:val="00BB5489"/>
    <w:rsid w:val="00BD00EE"/>
    <w:rsid w:val="00BD26DD"/>
    <w:rsid w:val="00BD5986"/>
    <w:rsid w:val="00BD5D5F"/>
    <w:rsid w:val="00BE22A1"/>
    <w:rsid w:val="00BE5A2F"/>
    <w:rsid w:val="00BE5D95"/>
    <w:rsid w:val="00BF16FC"/>
    <w:rsid w:val="00BF22A4"/>
    <w:rsid w:val="00BF2769"/>
    <w:rsid w:val="00BF37B2"/>
    <w:rsid w:val="00C02661"/>
    <w:rsid w:val="00C027C4"/>
    <w:rsid w:val="00C034F9"/>
    <w:rsid w:val="00C037AD"/>
    <w:rsid w:val="00C07028"/>
    <w:rsid w:val="00C11958"/>
    <w:rsid w:val="00C11998"/>
    <w:rsid w:val="00C1250F"/>
    <w:rsid w:val="00C15195"/>
    <w:rsid w:val="00C16ACB"/>
    <w:rsid w:val="00C244C3"/>
    <w:rsid w:val="00C26287"/>
    <w:rsid w:val="00C2658F"/>
    <w:rsid w:val="00C3542D"/>
    <w:rsid w:val="00C36371"/>
    <w:rsid w:val="00C401F3"/>
    <w:rsid w:val="00C43428"/>
    <w:rsid w:val="00C44F08"/>
    <w:rsid w:val="00C466DE"/>
    <w:rsid w:val="00C47208"/>
    <w:rsid w:val="00C47A10"/>
    <w:rsid w:val="00C47A5F"/>
    <w:rsid w:val="00C50114"/>
    <w:rsid w:val="00C51A76"/>
    <w:rsid w:val="00C61115"/>
    <w:rsid w:val="00C645FA"/>
    <w:rsid w:val="00C7075A"/>
    <w:rsid w:val="00C81720"/>
    <w:rsid w:val="00C825E0"/>
    <w:rsid w:val="00C833F3"/>
    <w:rsid w:val="00C90C4F"/>
    <w:rsid w:val="00C92177"/>
    <w:rsid w:val="00C92B71"/>
    <w:rsid w:val="00C97A8B"/>
    <w:rsid w:val="00CA751B"/>
    <w:rsid w:val="00CB228F"/>
    <w:rsid w:val="00CB3650"/>
    <w:rsid w:val="00CD131E"/>
    <w:rsid w:val="00CE2FE4"/>
    <w:rsid w:val="00CE7E1B"/>
    <w:rsid w:val="00CF2EB1"/>
    <w:rsid w:val="00D069E1"/>
    <w:rsid w:val="00D0771E"/>
    <w:rsid w:val="00D13623"/>
    <w:rsid w:val="00D16878"/>
    <w:rsid w:val="00D210EC"/>
    <w:rsid w:val="00D24090"/>
    <w:rsid w:val="00D33360"/>
    <w:rsid w:val="00D34CBA"/>
    <w:rsid w:val="00D358EE"/>
    <w:rsid w:val="00D37404"/>
    <w:rsid w:val="00D379A9"/>
    <w:rsid w:val="00D4044D"/>
    <w:rsid w:val="00D417FF"/>
    <w:rsid w:val="00D43DA8"/>
    <w:rsid w:val="00D513E2"/>
    <w:rsid w:val="00D5246B"/>
    <w:rsid w:val="00D55A91"/>
    <w:rsid w:val="00D572A6"/>
    <w:rsid w:val="00D6104B"/>
    <w:rsid w:val="00D652E0"/>
    <w:rsid w:val="00D81CB0"/>
    <w:rsid w:val="00D85A0F"/>
    <w:rsid w:val="00D86BD5"/>
    <w:rsid w:val="00D92F7D"/>
    <w:rsid w:val="00D95819"/>
    <w:rsid w:val="00D96062"/>
    <w:rsid w:val="00D976A0"/>
    <w:rsid w:val="00D979CE"/>
    <w:rsid w:val="00DA0EF7"/>
    <w:rsid w:val="00DA1637"/>
    <w:rsid w:val="00DA1C35"/>
    <w:rsid w:val="00DA395A"/>
    <w:rsid w:val="00DA40A5"/>
    <w:rsid w:val="00DC42D7"/>
    <w:rsid w:val="00DD1C22"/>
    <w:rsid w:val="00DD3AC6"/>
    <w:rsid w:val="00DD6AA7"/>
    <w:rsid w:val="00DD6B20"/>
    <w:rsid w:val="00DE2241"/>
    <w:rsid w:val="00DE5C13"/>
    <w:rsid w:val="00DF4EC3"/>
    <w:rsid w:val="00E02A65"/>
    <w:rsid w:val="00E12643"/>
    <w:rsid w:val="00E16156"/>
    <w:rsid w:val="00E21476"/>
    <w:rsid w:val="00E23D20"/>
    <w:rsid w:val="00E40AA1"/>
    <w:rsid w:val="00E42DBA"/>
    <w:rsid w:val="00E46D17"/>
    <w:rsid w:val="00E51E3D"/>
    <w:rsid w:val="00E62712"/>
    <w:rsid w:val="00E66D72"/>
    <w:rsid w:val="00E70C49"/>
    <w:rsid w:val="00E723A0"/>
    <w:rsid w:val="00E747DF"/>
    <w:rsid w:val="00E752D5"/>
    <w:rsid w:val="00E76E34"/>
    <w:rsid w:val="00E856C2"/>
    <w:rsid w:val="00E8606C"/>
    <w:rsid w:val="00E8691D"/>
    <w:rsid w:val="00E87A2F"/>
    <w:rsid w:val="00E96BA7"/>
    <w:rsid w:val="00EA0144"/>
    <w:rsid w:val="00EA6031"/>
    <w:rsid w:val="00EC29E3"/>
    <w:rsid w:val="00EC5467"/>
    <w:rsid w:val="00EC596F"/>
    <w:rsid w:val="00EC5B0B"/>
    <w:rsid w:val="00EC60A2"/>
    <w:rsid w:val="00EC7C54"/>
    <w:rsid w:val="00ED0CD2"/>
    <w:rsid w:val="00ED1A04"/>
    <w:rsid w:val="00ED3194"/>
    <w:rsid w:val="00ED372A"/>
    <w:rsid w:val="00ED460E"/>
    <w:rsid w:val="00ED6F0F"/>
    <w:rsid w:val="00EE2CD3"/>
    <w:rsid w:val="00EE3D8E"/>
    <w:rsid w:val="00EE50C0"/>
    <w:rsid w:val="00EE5B47"/>
    <w:rsid w:val="00EE6732"/>
    <w:rsid w:val="00EF1030"/>
    <w:rsid w:val="00EF159D"/>
    <w:rsid w:val="00EF6E53"/>
    <w:rsid w:val="00F01F1D"/>
    <w:rsid w:val="00F03D7C"/>
    <w:rsid w:val="00F04028"/>
    <w:rsid w:val="00F05487"/>
    <w:rsid w:val="00F119DD"/>
    <w:rsid w:val="00F208E7"/>
    <w:rsid w:val="00F222C4"/>
    <w:rsid w:val="00F22B98"/>
    <w:rsid w:val="00F23DCA"/>
    <w:rsid w:val="00F24D64"/>
    <w:rsid w:val="00F25615"/>
    <w:rsid w:val="00F27941"/>
    <w:rsid w:val="00F33A51"/>
    <w:rsid w:val="00F34212"/>
    <w:rsid w:val="00F40C7F"/>
    <w:rsid w:val="00F45E47"/>
    <w:rsid w:val="00F460B0"/>
    <w:rsid w:val="00F529E1"/>
    <w:rsid w:val="00F56A1C"/>
    <w:rsid w:val="00F575DA"/>
    <w:rsid w:val="00F73F72"/>
    <w:rsid w:val="00F743E3"/>
    <w:rsid w:val="00F75976"/>
    <w:rsid w:val="00F759DA"/>
    <w:rsid w:val="00F82FF9"/>
    <w:rsid w:val="00F837E9"/>
    <w:rsid w:val="00F85E67"/>
    <w:rsid w:val="00F8601E"/>
    <w:rsid w:val="00F940E5"/>
    <w:rsid w:val="00FA23D3"/>
    <w:rsid w:val="00FB343F"/>
    <w:rsid w:val="00FB4157"/>
    <w:rsid w:val="00FC190B"/>
    <w:rsid w:val="00FC2F72"/>
    <w:rsid w:val="00FD3F43"/>
    <w:rsid w:val="00FD4271"/>
    <w:rsid w:val="00FD5DFA"/>
    <w:rsid w:val="00FD7DFA"/>
    <w:rsid w:val="00FE03E2"/>
    <w:rsid w:val="00FE473F"/>
    <w:rsid w:val="00FE5150"/>
    <w:rsid w:val="00FE77DB"/>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formea.org/en/goal/target-1-0"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nformea.org/goal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formea.org/documents" TargetMode="External"/><Relationship Id="rId5" Type="http://schemas.openxmlformats.org/officeDocument/2006/relationships/settings" Target="settings.xml"/><Relationship Id="rId15" Type="http://schemas.openxmlformats.org/officeDocument/2006/relationships/hyperlink" Target="https://www.informea.org/en/goal/151" TargetMode="External"/><Relationship Id="rId10" Type="http://schemas.openxmlformats.org/officeDocument/2006/relationships/hyperlink" Target="https://www.informea.org/en/search?search_api_views_fulltext=alien+specie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informea.org/en/terms" TargetMode="External"/><Relationship Id="rId14" Type="http://schemas.openxmlformats.org/officeDocument/2006/relationships/hyperlink" Target="https://www.informea.org/en/goals/sd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051B8-25FA-45CD-8306-CA31E48F3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UNGSC-Netbook</cp:lastModifiedBy>
  <cp:revision>2</cp:revision>
  <cp:lastPrinted>2016-10-10T08:26:00Z</cp:lastPrinted>
  <dcterms:created xsi:type="dcterms:W3CDTF">2017-03-30T06:27:00Z</dcterms:created>
  <dcterms:modified xsi:type="dcterms:W3CDTF">2017-03-30T06:27:00Z</dcterms:modified>
</cp:coreProperties>
</file>