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ADB4BF" w14:textId="2116AD87" w:rsidR="002B79B9" w:rsidRPr="00A21CC9" w:rsidRDefault="002B79B9" w:rsidP="002B79B9">
      <w:pPr>
        <w:spacing w:after="0" w:line="276" w:lineRule="auto"/>
        <w:jc w:val="center"/>
        <w:rPr>
          <w:rFonts w:ascii="Arial" w:eastAsia="SimSun" w:hAnsi="Arial" w:cs="Arial"/>
          <w:color w:val="000000"/>
          <w:lang w:eastAsia="zh-CN"/>
        </w:rPr>
      </w:pPr>
      <w:r>
        <w:rPr>
          <w:rFonts w:ascii="Calibri" w:eastAsia="SimSun" w:hAnsi="Calibri" w:cs="Calibri"/>
          <w:b/>
          <w:color w:val="999999"/>
          <w:sz w:val="32"/>
          <w:lang w:eastAsia="zh-CN"/>
        </w:rPr>
        <w:t>6</w:t>
      </w:r>
      <w:r w:rsidR="005E5237">
        <w:rPr>
          <w:rFonts w:ascii="Calibri" w:eastAsia="SimSun" w:hAnsi="Calibri" w:cs="Calibri"/>
          <w:b/>
          <w:color w:val="999999"/>
          <w:sz w:val="32"/>
          <w:lang w:eastAsia="zh-CN"/>
        </w:rPr>
        <w:t>3</w:t>
      </w:r>
      <w:r w:rsidR="005E5237">
        <w:rPr>
          <w:rFonts w:ascii="Calibri" w:eastAsia="SimSun" w:hAnsi="Calibri" w:cs="Calibri"/>
          <w:b/>
          <w:color w:val="999999"/>
          <w:sz w:val="32"/>
          <w:vertAlign w:val="superscript"/>
          <w:lang w:eastAsia="zh-CN"/>
        </w:rPr>
        <w:t>rd</w:t>
      </w:r>
      <w:r>
        <w:rPr>
          <w:rFonts w:ascii="Calibri" w:eastAsia="SimSun" w:hAnsi="Calibri" w:cs="Calibri"/>
          <w:b/>
          <w:color w:val="999999"/>
          <w:sz w:val="32"/>
          <w:lang w:eastAsia="zh-CN"/>
        </w:rPr>
        <w:t xml:space="preserve"> </w:t>
      </w:r>
      <w:r w:rsidRPr="00A21CC9">
        <w:rPr>
          <w:rFonts w:ascii="Calibri" w:eastAsia="SimSun" w:hAnsi="Calibri" w:cs="Calibri"/>
          <w:b/>
          <w:color w:val="999999"/>
          <w:sz w:val="32"/>
          <w:lang w:eastAsia="zh-CN"/>
        </w:rPr>
        <w:t xml:space="preserve">Working Group Meeting of the MEA IKM Initiative </w:t>
      </w:r>
    </w:p>
    <w:p w14:paraId="35FBD2A9" w14:textId="0A165A36" w:rsidR="002B79B9" w:rsidRPr="00A21CC9" w:rsidRDefault="00400CD4" w:rsidP="002B79B9">
      <w:pPr>
        <w:spacing w:after="0" w:line="276" w:lineRule="auto"/>
        <w:jc w:val="center"/>
        <w:rPr>
          <w:rFonts w:ascii="Calibri" w:eastAsia="SimSun" w:hAnsi="Calibri" w:cs="Helv"/>
          <w:b/>
          <w:color w:val="7F7F7F"/>
          <w:lang w:eastAsia="zh-CN"/>
        </w:rPr>
      </w:pPr>
      <w:r>
        <w:rPr>
          <w:rFonts w:ascii="Calibri" w:eastAsia="SimSun" w:hAnsi="Calibri" w:cs="Helv"/>
          <w:b/>
          <w:color w:val="7F7F7F"/>
          <w:lang w:eastAsia="zh-CN"/>
        </w:rPr>
        <w:t>Thursday</w:t>
      </w:r>
      <w:r w:rsidR="002B79B9" w:rsidRPr="00A21CC9">
        <w:rPr>
          <w:rFonts w:ascii="Calibri" w:eastAsia="SimSun" w:hAnsi="Calibri" w:cs="Helv"/>
          <w:b/>
          <w:color w:val="7F7F7F"/>
          <w:lang w:eastAsia="zh-CN"/>
        </w:rPr>
        <w:t xml:space="preserve">, </w:t>
      </w:r>
      <w:r w:rsidR="002B79B9">
        <w:rPr>
          <w:rFonts w:ascii="Calibri" w:eastAsia="SimSun" w:hAnsi="Calibri" w:cs="Helv"/>
          <w:b/>
          <w:color w:val="7F7F7F"/>
          <w:lang w:eastAsia="zh-CN"/>
        </w:rPr>
        <w:t>March</w:t>
      </w:r>
      <w:r w:rsidR="002B79B9" w:rsidRPr="00A21CC9">
        <w:rPr>
          <w:rFonts w:ascii="Calibri" w:eastAsia="SimSun" w:hAnsi="Calibri" w:cs="Helv"/>
          <w:b/>
          <w:color w:val="7F7F7F"/>
          <w:lang w:eastAsia="zh-CN"/>
        </w:rPr>
        <w:t xml:space="preserve"> </w:t>
      </w:r>
      <w:r>
        <w:rPr>
          <w:rFonts w:ascii="Calibri" w:eastAsia="SimSun" w:hAnsi="Calibri" w:cs="Helv"/>
          <w:b/>
          <w:color w:val="7F7F7F"/>
          <w:lang w:eastAsia="zh-CN"/>
        </w:rPr>
        <w:t>11</w:t>
      </w:r>
      <w:r w:rsidR="002B79B9" w:rsidRPr="00A21CC9">
        <w:rPr>
          <w:rFonts w:ascii="Calibri" w:eastAsia="SimSun" w:hAnsi="Calibri" w:cs="Helv"/>
          <w:b/>
          <w:color w:val="7F7F7F"/>
          <w:lang w:eastAsia="zh-CN"/>
        </w:rPr>
        <w:t>, 20</w:t>
      </w:r>
      <w:r w:rsidR="002B79B9">
        <w:rPr>
          <w:rFonts w:ascii="Calibri" w:eastAsia="SimSun" w:hAnsi="Calibri" w:cs="Helv"/>
          <w:b/>
          <w:color w:val="7F7F7F"/>
          <w:lang w:eastAsia="zh-CN"/>
        </w:rPr>
        <w:t>2</w:t>
      </w:r>
      <w:r>
        <w:rPr>
          <w:rFonts w:ascii="Calibri" w:eastAsia="SimSun" w:hAnsi="Calibri" w:cs="Helv"/>
          <w:b/>
          <w:color w:val="7F7F7F"/>
          <w:lang w:eastAsia="zh-CN"/>
        </w:rPr>
        <w:t>1</w:t>
      </w:r>
      <w:r w:rsidR="002B79B9" w:rsidRPr="00A21CC9">
        <w:rPr>
          <w:rFonts w:ascii="Calibri" w:eastAsia="SimSun" w:hAnsi="Calibri" w:cs="Helv"/>
          <w:b/>
          <w:color w:val="7F7F7F"/>
          <w:lang w:eastAsia="zh-CN"/>
        </w:rPr>
        <w:t xml:space="preserve"> 3:00 PM - 5:00 PM CET</w:t>
      </w:r>
    </w:p>
    <w:p w14:paraId="18CD7DFB" w14:textId="77777777" w:rsidR="002B79B9" w:rsidRPr="00A21CC9" w:rsidRDefault="002B79B9" w:rsidP="002B79B9">
      <w:pPr>
        <w:spacing w:after="0" w:line="276" w:lineRule="auto"/>
        <w:jc w:val="center"/>
        <w:rPr>
          <w:rFonts w:ascii="Calibri" w:eastAsia="SimSun" w:hAnsi="Calibri" w:cs="Calibri"/>
          <w:b/>
          <w:color w:val="999999"/>
          <w:lang w:eastAsia="zh-CN"/>
        </w:rPr>
      </w:pPr>
      <w:r w:rsidRPr="00A21CC9">
        <w:rPr>
          <w:rFonts w:ascii="Calibri" w:eastAsia="SimSun" w:hAnsi="Calibri" w:cs="Calibri"/>
          <w:b/>
          <w:color w:val="999999"/>
          <w:lang w:eastAsia="zh-CN"/>
        </w:rPr>
        <w:t>Audio Conference – Geneva, Montreal, Bonn, Nairobi</w:t>
      </w:r>
      <w:r>
        <w:rPr>
          <w:rFonts w:ascii="Calibri" w:eastAsia="SimSun" w:hAnsi="Calibri" w:cs="Calibri"/>
          <w:b/>
          <w:color w:val="999999"/>
          <w:lang w:eastAsia="zh-CN"/>
        </w:rPr>
        <w:t>, Singapore, Rome</w:t>
      </w:r>
    </w:p>
    <w:p w14:paraId="1E66BED5" w14:textId="77777777" w:rsidR="002B79B9" w:rsidRPr="00A21CC9" w:rsidRDefault="002B79B9" w:rsidP="002B79B9">
      <w:pPr>
        <w:spacing w:after="0" w:line="276" w:lineRule="auto"/>
        <w:rPr>
          <w:rFonts w:ascii="Arial" w:eastAsia="SimSun" w:hAnsi="Arial" w:cs="Arial"/>
          <w:color w:val="000000"/>
          <w:sz w:val="10"/>
          <w:szCs w:val="10"/>
          <w:lang w:eastAsia="zh-CN"/>
        </w:rPr>
      </w:pPr>
    </w:p>
    <w:p w14:paraId="66B3B124" w14:textId="22F713E8" w:rsidR="002B79B9" w:rsidRPr="00A21CC9" w:rsidRDefault="002B79B9" w:rsidP="002B79B9">
      <w:pPr>
        <w:spacing w:after="0" w:line="240" w:lineRule="auto"/>
        <w:jc w:val="center"/>
        <w:rPr>
          <w:rFonts w:ascii="Calibri" w:eastAsia="SimSun" w:hAnsi="Calibri" w:cs="Arial"/>
          <w:b/>
          <w:sz w:val="28"/>
          <w:szCs w:val="28"/>
          <w:lang w:eastAsia="zh-CN"/>
        </w:rPr>
      </w:pPr>
      <w:r w:rsidRPr="00A21CC9">
        <w:rPr>
          <w:rFonts w:ascii="Calibri" w:eastAsia="SimSun" w:hAnsi="Calibri" w:cs="Arial"/>
          <w:b/>
          <w:sz w:val="28"/>
          <w:szCs w:val="28"/>
          <w:lang w:eastAsia="zh-CN"/>
        </w:rPr>
        <w:t>Report</w:t>
      </w:r>
    </w:p>
    <w:p w14:paraId="169FA206" w14:textId="77777777" w:rsidR="002B79B9" w:rsidRPr="00A21CC9" w:rsidRDefault="002B79B9" w:rsidP="002B79B9">
      <w:pPr>
        <w:spacing w:after="0" w:line="240" w:lineRule="auto"/>
        <w:jc w:val="center"/>
        <w:rPr>
          <w:rFonts w:ascii="Calibri" w:eastAsia="SimSun" w:hAnsi="Calibri" w:cs="Arial"/>
          <w:b/>
          <w:sz w:val="10"/>
          <w:szCs w:val="10"/>
          <w:lang w:eastAsia="zh-CN"/>
        </w:rPr>
      </w:pPr>
    </w:p>
    <w:p w14:paraId="051781E5" w14:textId="77777777" w:rsidR="002B79B9" w:rsidRPr="00A21CC9" w:rsidRDefault="002B79B9" w:rsidP="002B79B9">
      <w:pPr>
        <w:spacing w:after="0" w:line="240" w:lineRule="auto"/>
        <w:jc w:val="center"/>
        <w:rPr>
          <w:rFonts w:ascii="Calibri" w:eastAsia="SimSun" w:hAnsi="Calibri" w:cs="Arial"/>
          <w:b/>
          <w:sz w:val="10"/>
          <w:szCs w:val="10"/>
          <w:lang w:eastAsia="zh-CN"/>
        </w:rPr>
      </w:pPr>
    </w:p>
    <w:p w14:paraId="71DEED21" w14:textId="77777777" w:rsidR="002B79B9" w:rsidRPr="00A21CC9" w:rsidRDefault="002B79B9" w:rsidP="00C127AD">
      <w:pPr>
        <w:shd w:val="clear" w:color="auto" w:fill="DEEAF6" w:themeFill="accent5" w:themeFillTint="33"/>
        <w:spacing w:after="0" w:line="240" w:lineRule="auto"/>
        <w:jc w:val="center"/>
        <w:rPr>
          <w:rFonts w:ascii="Calibri" w:eastAsia="SimSun" w:hAnsi="Calibri" w:cs="Arial"/>
          <w:lang w:eastAsia="zh-CN"/>
        </w:rPr>
      </w:pPr>
      <w:r w:rsidRPr="00A21CC9">
        <w:rPr>
          <w:rFonts w:ascii="Calibri" w:eastAsia="SimSun" w:hAnsi="Calibri" w:cs="Arial"/>
          <w:b/>
          <w:bCs/>
          <w:lang w:eastAsia="zh-CN"/>
        </w:rPr>
        <w:t>Meeting Participants</w:t>
      </w:r>
    </w:p>
    <w:p w14:paraId="103BFB02" w14:textId="77777777" w:rsidR="002B79B9" w:rsidRPr="00A21CC9" w:rsidRDefault="002B79B9" w:rsidP="002B79B9">
      <w:pPr>
        <w:spacing w:after="0" w:line="276" w:lineRule="auto"/>
        <w:jc w:val="both"/>
        <w:rPr>
          <w:rFonts w:ascii="Calibri" w:eastAsia="SimSun" w:hAnsi="Calibri" w:cs="Calibri"/>
          <w:color w:val="000000"/>
          <w:sz w:val="10"/>
          <w:szCs w:val="10"/>
          <w:lang w:eastAsia="zh-CN"/>
        </w:rPr>
      </w:pPr>
    </w:p>
    <w:p w14:paraId="6819447B" w14:textId="2A2C71D7" w:rsidR="002B79B9" w:rsidRPr="00DE0318" w:rsidRDefault="002B79B9" w:rsidP="002B79B9">
      <w:pPr>
        <w:spacing w:after="0" w:line="276" w:lineRule="auto"/>
        <w:jc w:val="both"/>
        <w:rPr>
          <w:rFonts w:eastAsia="SimSun" w:cstheme="minorHAnsi"/>
          <w:color w:val="000000"/>
          <w:lang w:val="da-DK" w:eastAsia="zh-CN"/>
        </w:rPr>
      </w:pPr>
      <w:r w:rsidRPr="00DE0318">
        <w:rPr>
          <w:rFonts w:eastAsia="SimSun" w:cstheme="minorHAnsi"/>
          <w:color w:val="000000"/>
          <w:lang w:val="da-DK" w:eastAsia="zh-CN"/>
        </w:rPr>
        <w:t>BRS – Julien HORTONEDA</w:t>
      </w:r>
      <w:r w:rsidR="00400CD4" w:rsidRPr="00DE0318">
        <w:rPr>
          <w:rFonts w:eastAsia="SimSun" w:cstheme="minorHAnsi"/>
          <w:color w:val="000000"/>
          <w:lang w:val="da-DK" w:eastAsia="zh-CN"/>
        </w:rPr>
        <w:t xml:space="preserve">, Osmany </w:t>
      </w:r>
      <w:r w:rsidR="00863E3E" w:rsidRPr="00DE0318">
        <w:rPr>
          <w:rFonts w:eastAsia="SimSun" w:cstheme="minorHAnsi"/>
          <w:color w:val="000000"/>
          <w:lang w:val="da-DK" w:eastAsia="zh-CN"/>
        </w:rPr>
        <w:t>PEREIRA</w:t>
      </w:r>
      <w:r w:rsidR="00400CD4" w:rsidRPr="00DE0318">
        <w:rPr>
          <w:rFonts w:eastAsia="SimSun" w:cstheme="minorHAnsi"/>
          <w:color w:val="000000"/>
          <w:lang w:val="da-DK" w:eastAsia="zh-CN"/>
        </w:rPr>
        <w:t xml:space="preserve"> </w:t>
      </w:r>
    </w:p>
    <w:p w14:paraId="3B5D79A7" w14:textId="77777777" w:rsidR="002B79B9" w:rsidRPr="00DE0318" w:rsidRDefault="002B79B9" w:rsidP="002B79B9">
      <w:pPr>
        <w:spacing w:after="0" w:line="276" w:lineRule="auto"/>
        <w:jc w:val="both"/>
        <w:rPr>
          <w:rFonts w:eastAsia="SimSun" w:cstheme="minorHAnsi"/>
          <w:color w:val="000000"/>
          <w:lang w:val="da-DK" w:eastAsia="zh-CN"/>
        </w:rPr>
      </w:pPr>
      <w:r w:rsidRPr="00DE0318">
        <w:rPr>
          <w:rFonts w:eastAsia="SimSun" w:cstheme="minorHAnsi"/>
          <w:color w:val="000000"/>
          <w:lang w:val="da-DK" w:eastAsia="zh-CN"/>
        </w:rPr>
        <w:t>CITES- Haruko OKUSU</w:t>
      </w:r>
    </w:p>
    <w:p w14:paraId="0C10C134" w14:textId="77777777" w:rsidR="002B79B9" w:rsidRPr="00DE0318" w:rsidRDefault="002B79B9" w:rsidP="002B79B9">
      <w:pPr>
        <w:spacing w:after="0" w:line="276" w:lineRule="auto"/>
        <w:jc w:val="both"/>
        <w:rPr>
          <w:rFonts w:eastAsia="SimSun" w:cstheme="minorHAnsi"/>
          <w:color w:val="000000"/>
          <w:lang w:val="da-DK" w:eastAsia="zh-CN"/>
        </w:rPr>
      </w:pPr>
      <w:bookmarkStart w:id="0" w:name="_Hlk30507723"/>
      <w:r w:rsidRPr="00DE0318">
        <w:rPr>
          <w:rFonts w:eastAsia="SimSun" w:cstheme="minorHAnsi"/>
          <w:color w:val="000000"/>
          <w:lang w:val="da-DK" w:eastAsia="zh-CN"/>
        </w:rPr>
        <w:t>CMS – Aydin BAHRAMLOUIAN</w:t>
      </w:r>
    </w:p>
    <w:bookmarkEnd w:id="0"/>
    <w:p w14:paraId="79D0B0F1" w14:textId="2152DA2F" w:rsidR="002B79B9" w:rsidRPr="00DE0318" w:rsidRDefault="002B79B9" w:rsidP="002B79B9">
      <w:pPr>
        <w:spacing w:after="0" w:line="276" w:lineRule="auto"/>
        <w:jc w:val="both"/>
        <w:rPr>
          <w:rFonts w:eastAsia="SimSun" w:cstheme="minorHAnsi"/>
          <w:color w:val="000000"/>
          <w:lang w:val="es-ES" w:eastAsia="zh-CN"/>
        </w:rPr>
      </w:pPr>
      <w:r w:rsidRPr="00DE0318">
        <w:rPr>
          <w:rFonts w:eastAsia="SimSun" w:cstheme="minorHAnsi"/>
          <w:color w:val="000000"/>
          <w:lang w:val="es-ES" w:eastAsia="zh-CN"/>
        </w:rPr>
        <w:t xml:space="preserve">ECLAC – David </w:t>
      </w:r>
      <w:r w:rsidR="00863E3E" w:rsidRPr="00DE0318">
        <w:rPr>
          <w:rFonts w:eastAsia="SimSun" w:cstheme="minorHAnsi"/>
          <w:color w:val="000000"/>
          <w:lang w:val="es-ES" w:eastAsia="zh-CN"/>
        </w:rPr>
        <w:t>BARRIO</w:t>
      </w:r>
    </w:p>
    <w:p w14:paraId="56211193" w14:textId="12C5C130" w:rsidR="002B79B9" w:rsidRPr="00DE0318" w:rsidRDefault="002B79B9" w:rsidP="002B79B9">
      <w:pPr>
        <w:spacing w:after="0" w:line="276" w:lineRule="auto"/>
        <w:jc w:val="both"/>
        <w:rPr>
          <w:rFonts w:eastAsia="SimSun" w:cstheme="minorHAnsi"/>
          <w:color w:val="000000"/>
          <w:lang w:val="da-DK" w:eastAsia="zh-CN"/>
        </w:rPr>
      </w:pPr>
      <w:r w:rsidRPr="00DE0318">
        <w:rPr>
          <w:rFonts w:eastAsia="SimSun" w:cstheme="minorHAnsi"/>
          <w:color w:val="000000"/>
          <w:lang w:val="da-DK" w:eastAsia="zh-CN"/>
        </w:rPr>
        <w:t xml:space="preserve">IPPC - Paola </w:t>
      </w:r>
      <w:r w:rsidR="00DE0318" w:rsidRPr="00DE0318">
        <w:rPr>
          <w:rFonts w:eastAsia="SimSun" w:cstheme="minorHAnsi"/>
          <w:color w:val="000000"/>
          <w:lang w:val="da-DK" w:eastAsia="zh-CN"/>
        </w:rPr>
        <w:t>SENTINELLI</w:t>
      </w:r>
    </w:p>
    <w:p w14:paraId="4DAC1057" w14:textId="12FFBD78" w:rsidR="002B79B9" w:rsidRPr="00DE0318" w:rsidRDefault="002B79B9" w:rsidP="002B79B9">
      <w:pPr>
        <w:spacing w:after="0" w:line="276" w:lineRule="auto"/>
        <w:jc w:val="both"/>
        <w:rPr>
          <w:rFonts w:eastAsia="SimSun" w:cstheme="minorHAnsi"/>
          <w:color w:val="000000"/>
          <w:lang w:val="da-DK" w:eastAsia="zh-CN"/>
        </w:rPr>
      </w:pPr>
      <w:bookmarkStart w:id="1" w:name="_Hlk67303491"/>
      <w:r w:rsidRPr="00DE0318">
        <w:rPr>
          <w:rFonts w:eastAsia="SimSun" w:cstheme="minorHAnsi"/>
          <w:color w:val="000000"/>
          <w:lang w:val="da-DK" w:eastAsia="zh-CN"/>
        </w:rPr>
        <w:t>ITPGRFA - Francisco LOPEZ</w:t>
      </w:r>
    </w:p>
    <w:bookmarkEnd w:id="1"/>
    <w:p w14:paraId="78146C12" w14:textId="224A3B11" w:rsidR="004568F9" w:rsidRPr="00DE0318" w:rsidRDefault="004568F9" w:rsidP="002B79B9">
      <w:pPr>
        <w:spacing w:after="0" w:line="276" w:lineRule="auto"/>
        <w:jc w:val="both"/>
        <w:rPr>
          <w:rFonts w:eastAsia="SimSun" w:cstheme="minorHAnsi"/>
          <w:color w:val="000000"/>
          <w:lang w:val="da-DK" w:eastAsia="zh-CN"/>
        </w:rPr>
      </w:pPr>
      <w:r w:rsidRPr="00DE0318">
        <w:rPr>
          <w:rFonts w:eastAsia="SimSun" w:cstheme="minorHAnsi"/>
          <w:color w:val="000000"/>
          <w:lang w:val="da-DK" w:eastAsia="zh-CN"/>
        </w:rPr>
        <w:t>IWC - Moussa Ki SOW</w:t>
      </w:r>
    </w:p>
    <w:p w14:paraId="6CF27016" w14:textId="55F5325E" w:rsidR="005466E5" w:rsidRPr="00DE0318" w:rsidRDefault="005466E5" w:rsidP="002B79B9">
      <w:pPr>
        <w:spacing w:after="0" w:line="276" w:lineRule="auto"/>
        <w:jc w:val="both"/>
        <w:rPr>
          <w:rFonts w:eastAsia="SimSun" w:cstheme="minorHAnsi"/>
          <w:color w:val="000000"/>
          <w:lang w:val="da-DK" w:eastAsia="zh-CN"/>
        </w:rPr>
      </w:pPr>
      <w:r w:rsidRPr="00DE0318">
        <w:rPr>
          <w:rFonts w:eastAsia="SimSun" w:cstheme="minorHAnsi"/>
          <w:color w:val="000000"/>
          <w:lang w:val="da-DK" w:eastAsia="zh-CN"/>
        </w:rPr>
        <w:t>Minamata - Anna Garcia SANS</w:t>
      </w:r>
    </w:p>
    <w:p w14:paraId="3E65167E" w14:textId="470520BB" w:rsidR="002B79B9" w:rsidRPr="00DE0318" w:rsidRDefault="002B79B9" w:rsidP="002B79B9">
      <w:pPr>
        <w:spacing w:after="0" w:line="276" w:lineRule="auto"/>
        <w:jc w:val="both"/>
        <w:rPr>
          <w:rFonts w:eastAsia="SimSun" w:cstheme="minorHAnsi"/>
          <w:color w:val="000000"/>
          <w:lang w:val="da-DK" w:eastAsia="zh-CN"/>
        </w:rPr>
      </w:pPr>
      <w:r w:rsidRPr="00DE0318">
        <w:rPr>
          <w:rFonts w:eastAsia="SimSun" w:cstheme="minorHAnsi"/>
          <w:color w:val="000000"/>
          <w:lang w:val="da-DK" w:eastAsia="zh-CN"/>
        </w:rPr>
        <w:t>Ramsar- Manuel KERN</w:t>
      </w:r>
    </w:p>
    <w:p w14:paraId="2AC56F24" w14:textId="4C398DAB" w:rsidR="005E5237" w:rsidRPr="00DE0318" w:rsidRDefault="005E5237" w:rsidP="002B79B9">
      <w:pPr>
        <w:spacing w:after="0" w:line="276" w:lineRule="auto"/>
        <w:jc w:val="both"/>
        <w:rPr>
          <w:rFonts w:eastAsia="SimSun" w:cstheme="minorHAnsi"/>
          <w:color w:val="000000"/>
          <w:lang w:val="da-DK" w:eastAsia="zh-CN"/>
        </w:rPr>
      </w:pPr>
      <w:r w:rsidRPr="00DE0318">
        <w:rPr>
          <w:rFonts w:eastAsia="SimSun" w:cstheme="minorHAnsi"/>
          <w:color w:val="000000"/>
          <w:lang w:val="da-DK" w:eastAsia="zh-CN"/>
        </w:rPr>
        <w:t>Regional Seas – Nancy SOI</w:t>
      </w:r>
    </w:p>
    <w:p w14:paraId="776DFDC8" w14:textId="77777777" w:rsidR="002B79B9" w:rsidRPr="00DE0318" w:rsidRDefault="002B79B9" w:rsidP="002B79B9">
      <w:pPr>
        <w:spacing w:after="0" w:line="276" w:lineRule="auto"/>
        <w:jc w:val="both"/>
        <w:rPr>
          <w:rFonts w:eastAsia="SimSun" w:cstheme="minorHAnsi"/>
          <w:color w:val="000000"/>
          <w:lang w:val="da-DK" w:eastAsia="zh-CN"/>
        </w:rPr>
      </w:pPr>
      <w:r w:rsidRPr="00DE0318">
        <w:rPr>
          <w:rFonts w:eastAsia="SimSun" w:cstheme="minorHAnsi"/>
          <w:color w:val="000000"/>
          <w:lang w:val="da-DK" w:eastAsia="zh-CN"/>
        </w:rPr>
        <w:t>UNEP MAP – Maria Luisa Rodriguez LUCAS</w:t>
      </w:r>
    </w:p>
    <w:p w14:paraId="51ADD0A0" w14:textId="0912E9F7" w:rsidR="002B79B9" w:rsidRPr="00DE0318" w:rsidRDefault="002B79B9" w:rsidP="002B79B9">
      <w:pPr>
        <w:spacing w:after="0" w:line="276" w:lineRule="auto"/>
        <w:jc w:val="both"/>
        <w:rPr>
          <w:rFonts w:eastAsia="SimSun" w:cstheme="minorHAnsi"/>
          <w:color w:val="000000"/>
          <w:lang w:val="da-DK" w:eastAsia="zh-CN"/>
        </w:rPr>
      </w:pPr>
      <w:r w:rsidRPr="00DE0318">
        <w:rPr>
          <w:rFonts w:eastAsia="SimSun" w:cstheme="minorHAnsi"/>
          <w:color w:val="000000"/>
          <w:lang w:val="da-DK" w:eastAsia="zh-CN"/>
        </w:rPr>
        <w:t>UNFCCC- Jingwen YANG</w:t>
      </w:r>
    </w:p>
    <w:p w14:paraId="1429646B" w14:textId="77777777" w:rsidR="002B79B9" w:rsidRPr="00DE0318" w:rsidRDefault="002B79B9" w:rsidP="002B79B9">
      <w:pPr>
        <w:spacing w:after="0" w:line="276" w:lineRule="auto"/>
        <w:jc w:val="both"/>
        <w:rPr>
          <w:rFonts w:eastAsia="SimSun" w:cstheme="minorHAnsi"/>
          <w:color w:val="000000"/>
          <w:lang w:val="da-DK" w:eastAsia="zh-CN"/>
        </w:rPr>
      </w:pPr>
    </w:p>
    <w:p w14:paraId="12FE0BA1" w14:textId="77777777" w:rsidR="002B79B9" w:rsidRPr="00DE0318" w:rsidRDefault="002B79B9" w:rsidP="002B79B9">
      <w:pPr>
        <w:spacing w:after="0" w:line="276" w:lineRule="auto"/>
        <w:jc w:val="both"/>
        <w:rPr>
          <w:rFonts w:eastAsia="SimSun" w:cstheme="minorHAnsi"/>
          <w:color w:val="000000"/>
          <w:lang w:val="da-DK" w:eastAsia="zh-CN"/>
        </w:rPr>
      </w:pPr>
    </w:p>
    <w:p w14:paraId="3710E027" w14:textId="77777777" w:rsidR="002B79B9" w:rsidRPr="00DE0318" w:rsidRDefault="002B79B9" w:rsidP="002B79B9">
      <w:pPr>
        <w:spacing w:after="0" w:line="276" w:lineRule="auto"/>
        <w:jc w:val="center"/>
        <w:rPr>
          <w:rFonts w:eastAsia="SimSun" w:cstheme="minorHAnsi"/>
          <w:b/>
          <w:bCs/>
          <w:color w:val="000000"/>
          <w:lang w:val="da-DK" w:eastAsia="zh-CN"/>
        </w:rPr>
      </w:pPr>
      <w:r w:rsidRPr="00DE0318">
        <w:rPr>
          <w:rFonts w:eastAsia="SimSun" w:cstheme="minorHAnsi"/>
          <w:b/>
          <w:bCs/>
          <w:color w:val="000000"/>
          <w:lang w:val="da-DK" w:eastAsia="zh-CN"/>
        </w:rPr>
        <w:t>KM Team</w:t>
      </w:r>
    </w:p>
    <w:p w14:paraId="1D7408A5" w14:textId="258636B3" w:rsidR="002B79B9" w:rsidRPr="00DE0318" w:rsidRDefault="002B79B9" w:rsidP="00CE7AA3">
      <w:pPr>
        <w:spacing w:after="0" w:line="276" w:lineRule="auto"/>
        <w:jc w:val="both"/>
        <w:rPr>
          <w:rFonts w:eastAsia="SimSun" w:cstheme="minorHAnsi"/>
          <w:color w:val="000000"/>
          <w:lang w:val="da-DK" w:eastAsia="zh-CN"/>
        </w:rPr>
      </w:pPr>
      <w:r w:rsidRPr="00DE0318">
        <w:rPr>
          <w:rFonts w:eastAsia="SimSun" w:cstheme="minorHAnsi"/>
          <w:b/>
          <w:bCs/>
          <w:color w:val="000000"/>
          <w:lang w:val="da-DK" w:eastAsia="zh-CN"/>
        </w:rPr>
        <w:t xml:space="preserve">UNEP – </w:t>
      </w:r>
      <w:r w:rsidRPr="00DE0318">
        <w:rPr>
          <w:rFonts w:eastAsia="SimSun" w:cstheme="minorHAnsi"/>
          <w:color w:val="000000"/>
          <w:lang w:val="da-DK" w:eastAsia="zh-CN"/>
        </w:rPr>
        <w:t>Eva DUER, Kelly KABIRU</w:t>
      </w:r>
      <w:r w:rsidR="00B74944">
        <w:rPr>
          <w:rFonts w:eastAsia="SimSun" w:cstheme="minorHAnsi"/>
          <w:color w:val="000000"/>
          <w:lang w:val="da-DK" w:eastAsia="zh-CN"/>
        </w:rPr>
        <w:t xml:space="preserve">, Peter </w:t>
      </w:r>
      <w:r w:rsidRPr="00DE0318">
        <w:rPr>
          <w:rFonts w:eastAsia="SimSun" w:cstheme="minorHAnsi"/>
          <w:color w:val="000000"/>
          <w:lang w:val="da-DK" w:eastAsia="zh-CN"/>
        </w:rPr>
        <w:t>SPEELMAN</w:t>
      </w:r>
      <w:r w:rsidR="004568F9" w:rsidRPr="00DE0318">
        <w:rPr>
          <w:rFonts w:eastAsia="SimSun" w:cstheme="minorHAnsi"/>
          <w:color w:val="000000"/>
          <w:lang w:val="da-DK" w:eastAsia="zh-CN"/>
        </w:rPr>
        <w:t xml:space="preserve">, Leah KIURA, Abdul </w:t>
      </w:r>
      <w:r w:rsidR="00863E3E" w:rsidRPr="00DE0318">
        <w:rPr>
          <w:rFonts w:eastAsia="SimSun" w:cstheme="minorHAnsi"/>
          <w:color w:val="000000"/>
          <w:lang w:val="da-DK" w:eastAsia="zh-CN"/>
        </w:rPr>
        <w:t>GHANI</w:t>
      </w:r>
      <w:r w:rsidR="00B74944">
        <w:rPr>
          <w:rFonts w:eastAsia="SimSun" w:cstheme="minorHAnsi"/>
          <w:color w:val="000000"/>
          <w:lang w:val="da-DK" w:eastAsia="zh-CN"/>
        </w:rPr>
        <w:t>, Lillian ONYANGO</w:t>
      </w:r>
    </w:p>
    <w:p w14:paraId="5F5DE257" w14:textId="4C1242EC" w:rsidR="002B79B9" w:rsidRDefault="002B79B9" w:rsidP="00CE7AA3">
      <w:pPr>
        <w:spacing w:line="276" w:lineRule="auto"/>
        <w:jc w:val="both"/>
        <w:rPr>
          <w:rFonts w:cstheme="minorHAnsi"/>
          <w:b/>
          <w:bCs/>
          <w:color w:val="0070C0"/>
          <w:lang w:val="da-DK"/>
        </w:rPr>
      </w:pPr>
    </w:p>
    <w:p w14:paraId="739E2595" w14:textId="43EF8697" w:rsidR="00443EFE" w:rsidRPr="00443EFE" w:rsidRDefault="00443EFE" w:rsidP="00C127AD">
      <w:pPr>
        <w:shd w:val="clear" w:color="auto" w:fill="DEEAF6" w:themeFill="accent5" w:themeFillTint="33"/>
        <w:spacing w:line="276" w:lineRule="auto"/>
        <w:jc w:val="center"/>
        <w:rPr>
          <w:rFonts w:cstheme="minorHAnsi"/>
          <w:b/>
          <w:bCs/>
          <w:lang w:val="da-DK"/>
        </w:rPr>
      </w:pPr>
      <w:r w:rsidRPr="00443EFE">
        <w:rPr>
          <w:rFonts w:cstheme="minorHAnsi"/>
          <w:b/>
          <w:bCs/>
          <w:lang w:val="da-DK"/>
        </w:rPr>
        <w:t>Meeting Summary</w:t>
      </w:r>
    </w:p>
    <w:p w14:paraId="7915BD14" w14:textId="49CE600D" w:rsidR="00B74944" w:rsidRDefault="00BD72AB" w:rsidP="00FE33B8">
      <w:pPr>
        <w:spacing w:line="240" w:lineRule="auto"/>
        <w:jc w:val="both"/>
        <w:rPr>
          <w:rFonts w:eastAsia="Calibri" w:cstheme="minorHAnsi"/>
          <w:color w:val="000000" w:themeColor="text1"/>
        </w:rPr>
      </w:pPr>
      <w:bookmarkStart w:id="2" w:name="_Hlk43738332"/>
      <w:r w:rsidRPr="00DE0318">
        <w:rPr>
          <w:rFonts w:eastAsia="Calibri" w:cstheme="minorHAnsi"/>
          <w:color w:val="000000" w:themeColor="text1"/>
        </w:rPr>
        <w:t xml:space="preserve">Ms. Eva Duer </w:t>
      </w:r>
      <w:r w:rsidR="006E34C0" w:rsidRPr="00DE0318">
        <w:rPr>
          <w:rFonts w:eastAsia="Calibri" w:cstheme="minorHAnsi"/>
          <w:color w:val="000000" w:themeColor="text1"/>
        </w:rPr>
        <w:t>welcomed the participants to the W</w:t>
      </w:r>
      <w:r w:rsidR="00B74944">
        <w:rPr>
          <w:rFonts w:eastAsia="Calibri" w:cstheme="minorHAnsi"/>
          <w:color w:val="000000" w:themeColor="text1"/>
        </w:rPr>
        <w:t xml:space="preserve">orking </w:t>
      </w:r>
      <w:r w:rsidR="00666D8B" w:rsidRPr="00DE0318">
        <w:rPr>
          <w:rFonts w:eastAsia="Calibri" w:cstheme="minorHAnsi"/>
          <w:color w:val="000000" w:themeColor="text1"/>
        </w:rPr>
        <w:t>G</w:t>
      </w:r>
      <w:r w:rsidR="00666D8B">
        <w:rPr>
          <w:rFonts w:eastAsia="Calibri" w:cstheme="minorHAnsi"/>
          <w:color w:val="000000" w:themeColor="text1"/>
        </w:rPr>
        <w:t>roup (</w:t>
      </w:r>
      <w:r w:rsidR="00185506">
        <w:rPr>
          <w:rFonts w:eastAsia="Calibri" w:cstheme="minorHAnsi"/>
          <w:color w:val="000000" w:themeColor="text1"/>
        </w:rPr>
        <w:t>WG)</w:t>
      </w:r>
      <w:r w:rsidR="006E34C0" w:rsidRPr="00DE0318">
        <w:rPr>
          <w:rFonts w:eastAsia="Calibri" w:cstheme="minorHAnsi"/>
          <w:color w:val="000000" w:themeColor="text1"/>
        </w:rPr>
        <w:t xml:space="preserve"> </w:t>
      </w:r>
      <w:r w:rsidR="00B74944" w:rsidRPr="00DE0318">
        <w:rPr>
          <w:rFonts w:eastAsia="Calibri" w:cstheme="minorHAnsi"/>
          <w:color w:val="000000" w:themeColor="text1"/>
        </w:rPr>
        <w:t xml:space="preserve">meeting </w:t>
      </w:r>
      <w:r w:rsidR="00666D8B">
        <w:rPr>
          <w:rFonts w:eastAsia="Calibri" w:cstheme="minorHAnsi"/>
          <w:color w:val="000000" w:themeColor="text1"/>
        </w:rPr>
        <w:t xml:space="preserve">which </w:t>
      </w:r>
      <w:r w:rsidR="0083144A">
        <w:rPr>
          <w:rFonts w:eastAsia="Calibri" w:cstheme="minorHAnsi"/>
          <w:color w:val="000000" w:themeColor="text1"/>
        </w:rPr>
        <w:t>focus</w:t>
      </w:r>
      <w:r w:rsidR="00666D8B">
        <w:rPr>
          <w:rFonts w:eastAsia="Calibri" w:cstheme="minorHAnsi"/>
          <w:color w:val="000000" w:themeColor="text1"/>
        </w:rPr>
        <w:t xml:space="preserve">ed </w:t>
      </w:r>
      <w:r w:rsidR="00B74944">
        <w:rPr>
          <w:rFonts w:eastAsia="Calibri" w:cstheme="minorHAnsi"/>
          <w:color w:val="000000" w:themeColor="text1"/>
        </w:rPr>
        <w:t>on:</w:t>
      </w:r>
    </w:p>
    <w:p w14:paraId="2CD1927B" w14:textId="5FFF4A29" w:rsidR="00B74944" w:rsidRPr="00B74944" w:rsidRDefault="00B74944" w:rsidP="00FE33B8">
      <w:pPr>
        <w:numPr>
          <w:ilvl w:val="0"/>
          <w:numId w:val="6"/>
        </w:numPr>
        <w:spacing w:line="240" w:lineRule="auto"/>
        <w:jc w:val="both"/>
        <w:rPr>
          <w:rFonts w:eastAsia="Calibri" w:cstheme="minorHAnsi"/>
          <w:color w:val="000000" w:themeColor="text1"/>
        </w:rPr>
      </w:pPr>
      <w:r w:rsidRPr="00B74944">
        <w:rPr>
          <w:rFonts w:eastAsia="Calibri" w:cstheme="minorHAnsi"/>
          <w:color w:val="000000" w:themeColor="text1"/>
        </w:rPr>
        <w:t xml:space="preserve">The </w:t>
      </w:r>
      <w:r w:rsidR="00D3141F">
        <w:rPr>
          <w:rFonts w:eastAsia="Calibri" w:cstheme="minorHAnsi"/>
          <w:color w:val="000000" w:themeColor="text1"/>
        </w:rPr>
        <w:t xml:space="preserve">implementation of the </w:t>
      </w:r>
      <w:r w:rsidRPr="00B74944">
        <w:rPr>
          <w:rFonts w:eastAsia="Calibri" w:cstheme="minorHAnsi"/>
          <w:color w:val="000000" w:themeColor="text1"/>
        </w:rPr>
        <w:t xml:space="preserve">outcomes of the </w:t>
      </w:r>
      <w:r>
        <w:rPr>
          <w:rFonts w:eastAsia="Calibri" w:cstheme="minorHAnsi"/>
          <w:color w:val="000000" w:themeColor="text1"/>
        </w:rPr>
        <w:t>S</w:t>
      </w:r>
      <w:r w:rsidRPr="00B74944">
        <w:rPr>
          <w:rFonts w:eastAsia="Calibri" w:cstheme="minorHAnsi"/>
          <w:color w:val="000000" w:themeColor="text1"/>
        </w:rPr>
        <w:t xml:space="preserve">teering </w:t>
      </w:r>
      <w:r w:rsidR="0083144A">
        <w:rPr>
          <w:rFonts w:eastAsia="Calibri" w:cstheme="minorHAnsi"/>
          <w:color w:val="000000" w:themeColor="text1"/>
        </w:rPr>
        <w:t>Committee Meeting</w:t>
      </w:r>
      <w:r w:rsidR="00183709">
        <w:rPr>
          <w:rFonts w:eastAsia="Calibri" w:cstheme="minorHAnsi"/>
          <w:color w:val="000000" w:themeColor="text1"/>
        </w:rPr>
        <w:t>;</w:t>
      </w:r>
    </w:p>
    <w:p w14:paraId="41962A1C" w14:textId="537A0B16" w:rsidR="00B74944" w:rsidRPr="00B74944" w:rsidRDefault="00B74944" w:rsidP="00FE33B8">
      <w:pPr>
        <w:numPr>
          <w:ilvl w:val="0"/>
          <w:numId w:val="6"/>
        </w:numPr>
        <w:spacing w:line="240" w:lineRule="auto"/>
        <w:jc w:val="both"/>
        <w:rPr>
          <w:rFonts w:eastAsia="Calibri" w:cstheme="minorHAnsi"/>
          <w:color w:val="000000" w:themeColor="text1"/>
        </w:rPr>
      </w:pPr>
      <w:r w:rsidRPr="00B74944">
        <w:rPr>
          <w:rFonts w:eastAsia="Calibri" w:cstheme="minorHAnsi"/>
          <w:color w:val="000000" w:themeColor="text1"/>
        </w:rPr>
        <w:t>Plans to revise the InforMEA</w:t>
      </w:r>
      <w:r>
        <w:rPr>
          <w:rFonts w:eastAsia="Calibri" w:cstheme="minorHAnsi"/>
          <w:color w:val="000000" w:themeColor="text1"/>
        </w:rPr>
        <w:t xml:space="preserve"> III</w:t>
      </w:r>
      <w:r w:rsidRPr="00B74944">
        <w:rPr>
          <w:rFonts w:eastAsia="Calibri" w:cstheme="minorHAnsi"/>
          <w:color w:val="000000" w:themeColor="text1"/>
        </w:rPr>
        <w:t xml:space="preserve"> project with </w:t>
      </w:r>
      <w:r>
        <w:rPr>
          <w:rFonts w:eastAsia="Calibri" w:cstheme="minorHAnsi"/>
          <w:color w:val="000000" w:themeColor="text1"/>
        </w:rPr>
        <w:t xml:space="preserve">the available </w:t>
      </w:r>
      <w:r w:rsidRPr="00B74944">
        <w:rPr>
          <w:rFonts w:eastAsia="Calibri" w:cstheme="minorHAnsi"/>
          <w:color w:val="000000" w:themeColor="text1"/>
        </w:rPr>
        <w:t>additional funding</w:t>
      </w:r>
      <w:r w:rsidR="00183709">
        <w:rPr>
          <w:rFonts w:eastAsia="Calibri" w:cstheme="minorHAnsi"/>
          <w:color w:val="000000" w:themeColor="text1"/>
        </w:rPr>
        <w:t>;</w:t>
      </w:r>
    </w:p>
    <w:p w14:paraId="6F75A804" w14:textId="5EF4902F" w:rsidR="00B74944" w:rsidRPr="00B74944" w:rsidRDefault="00D3141F" w:rsidP="00FE33B8">
      <w:pPr>
        <w:numPr>
          <w:ilvl w:val="0"/>
          <w:numId w:val="6"/>
        </w:numPr>
        <w:spacing w:line="240" w:lineRule="auto"/>
        <w:jc w:val="both"/>
        <w:rPr>
          <w:rFonts w:eastAsia="Calibri" w:cstheme="minorHAnsi"/>
          <w:color w:val="000000" w:themeColor="text1"/>
        </w:rPr>
      </w:pPr>
      <w:r>
        <w:rPr>
          <w:rFonts w:eastAsia="Calibri" w:cstheme="minorHAnsi"/>
          <w:color w:val="000000" w:themeColor="text1"/>
        </w:rPr>
        <w:t>T</w:t>
      </w:r>
      <w:r w:rsidR="00B74944" w:rsidRPr="00B74944">
        <w:rPr>
          <w:rFonts w:eastAsia="Calibri" w:cstheme="minorHAnsi"/>
          <w:color w:val="000000" w:themeColor="text1"/>
        </w:rPr>
        <w:t>he E</w:t>
      </w:r>
      <w:r w:rsidR="00B358E4">
        <w:rPr>
          <w:rFonts w:eastAsia="Calibri" w:cstheme="minorHAnsi"/>
          <w:color w:val="000000" w:themeColor="text1"/>
        </w:rPr>
        <w:t>-L</w:t>
      </w:r>
      <w:r w:rsidR="00B74944" w:rsidRPr="00B74944">
        <w:rPr>
          <w:rFonts w:eastAsia="Calibri" w:cstheme="minorHAnsi"/>
          <w:color w:val="000000" w:themeColor="text1"/>
        </w:rPr>
        <w:t xml:space="preserve">earning tool as an outreach vehicle to achieve this </w:t>
      </w:r>
      <w:r w:rsidR="00183709" w:rsidRPr="00B74944">
        <w:rPr>
          <w:rFonts w:eastAsia="Calibri" w:cstheme="minorHAnsi"/>
          <w:color w:val="000000" w:themeColor="text1"/>
        </w:rPr>
        <w:t>co-funding</w:t>
      </w:r>
      <w:r w:rsidR="00B74944" w:rsidRPr="00B74944">
        <w:rPr>
          <w:rFonts w:eastAsia="Calibri" w:cstheme="minorHAnsi"/>
          <w:color w:val="000000" w:themeColor="text1"/>
        </w:rPr>
        <w:t xml:space="preserve"> that is very important for the sustained support by the European Union</w:t>
      </w:r>
      <w:r w:rsidR="00183709">
        <w:rPr>
          <w:rFonts w:eastAsia="Calibri" w:cstheme="minorHAnsi"/>
          <w:color w:val="000000" w:themeColor="text1"/>
        </w:rPr>
        <w:t>;</w:t>
      </w:r>
    </w:p>
    <w:p w14:paraId="1FE017BE" w14:textId="3567DE45" w:rsidR="00213E5B" w:rsidRPr="00B74944" w:rsidRDefault="00D3141F" w:rsidP="00FE33B8">
      <w:pPr>
        <w:numPr>
          <w:ilvl w:val="0"/>
          <w:numId w:val="6"/>
        </w:numPr>
        <w:spacing w:line="240" w:lineRule="auto"/>
        <w:jc w:val="both"/>
        <w:rPr>
          <w:rFonts w:eastAsia="Calibri" w:cstheme="minorHAnsi"/>
          <w:color w:val="000000" w:themeColor="text1"/>
        </w:rPr>
      </w:pPr>
      <w:r>
        <w:rPr>
          <w:rFonts w:eastAsia="Calibri" w:cstheme="minorHAnsi"/>
          <w:color w:val="000000" w:themeColor="text1"/>
        </w:rPr>
        <w:t>R</w:t>
      </w:r>
      <w:r w:rsidR="00B74944" w:rsidRPr="00B74944">
        <w:rPr>
          <w:rFonts w:eastAsia="Calibri" w:cstheme="minorHAnsi"/>
          <w:color w:val="000000" w:themeColor="text1"/>
        </w:rPr>
        <w:t>epresentation at the digital transformation taskforce</w:t>
      </w:r>
      <w:r w:rsidR="00666D8B">
        <w:rPr>
          <w:rFonts w:eastAsia="Calibri" w:cstheme="minorHAnsi"/>
          <w:color w:val="000000" w:themeColor="text1"/>
        </w:rPr>
        <w:t>.</w:t>
      </w:r>
      <w:r w:rsidR="00B74944" w:rsidRPr="00B74944">
        <w:rPr>
          <w:rFonts w:eastAsia="Calibri" w:cstheme="minorHAnsi"/>
          <w:color w:val="000000" w:themeColor="text1"/>
        </w:rPr>
        <w:t xml:space="preserve"> </w:t>
      </w:r>
    </w:p>
    <w:p w14:paraId="19D9F8F4" w14:textId="77777777" w:rsidR="00213E5B" w:rsidRDefault="00213E5B" w:rsidP="00213E5B">
      <w:pPr>
        <w:spacing w:line="276" w:lineRule="auto"/>
        <w:jc w:val="both"/>
        <w:rPr>
          <w:rFonts w:eastAsia="Calibri" w:cstheme="minorHAnsi"/>
          <w:b/>
          <w:bCs/>
          <w:color w:val="0070C0"/>
          <w:sz w:val="24"/>
          <w:szCs w:val="24"/>
        </w:rPr>
      </w:pPr>
    </w:p>
    <w:p w14:paraId="272E514E" w14:textId="2CAA3C59" w:rsidR="00213E5B" w:rsidRPr="00DE3729" w:rsidRDefault="00213E5B" w:rsidP="00DE3729">
      <w:pPr>
        <w:spacing w:line="276" w:lineRule="auto"/>
        <w:ind w:left="363"/>
        <w:jc w:val="both"/>
        <w:rPr>
          <w:rFonts w:eastAsia="Calibri" w:cstheme="minorHAnsi"/>
          <w:b/>
          <w:bCs/>
          <w:sz w:val="24"/>
          <w:szCs w:val="24"/>
        </w:rPr>
      </w:pPr>
      <w:r w:rsidRPr="00DE3729">
        <w:rPr>
          <w:rFonts w:eastAsia="Calibri" w:cstheme="minorHAnsi"/>
          <w:b/>
          <w:bCs/>
          <w:sz w:val="24"/>
          <w:szCs w:val="24"/>
        </w:rPr>
        <w:t>1. Update by the InforMEA team</w:t>
      </w:r>
    </w:p>
    <w:bookmarkEnd w:id="2"/>
    <w:p w14:paraId="3B0676E9" w14:textId="309453EA" w:rsidR="00C82C25" w:rsidRPr="001D1474" w:rsidRDefault="002B79B9" w:rsidP="009434BC">
      <w:pPr>
        <w:spacing w:line="360" w:lineRule="auto"/>
        <w:jc w:val="both"/>
        <w:rPr>
          <w:rFonts w:eastAsia="Times New Roman"/>
        </w:rPr>
      </w:pPr>
      <w:r w:rsidRPr="000A0F4B">
        <w:rPr>
          <w:rFonts w:eastAsia="Times New Roman"/>
          <w:b/>
          <w:bCs/>
          <w:color w:val="0070C0"/>
        </w:rPr>
        <w:t>MEA Calendar/ UN wide Calendar</w:t>
      </w:r>
      <w:r w:rsidR="00063173" w:rsidRPr="00666D8B">
        <w:rPr>
          <w:rFonts w:eastAsia="Times New Roman"/>
          <w:b/>
          <w:bCs/>
        </w:rPr>
        <w:t>:</w:t>
      </w:r>
      <w:r w:rsidR="00063173" w:rsidRPr="00666D8B">
        <w:rPr>
          <w:rFonts w:eastAsia="Times New Roman"/>
        </w:rPr>
        <w:t xml:space="preserve"> As an outcome of the 11</w:t>
      </w:r>
      <w:r w:rsidR="00063173" w:rsidRPr="00666D8B">
        <w:rPr>
          <w:rFonts w:eastAsia="Times New Roman"/>
          <w:vertAlign w:val="superscript"/>
        </w:rPr>
        <w:t>th</w:t>
      </w:r>
      <w:r w:rsidR="00063173" w:rsidRPr="00666D8B">
        <w:rPr>
          <w:rFonts w:eastAsia="Times New Roman"/>
        </w:rPr>
        <w:t xml:space="preserve"> InforMEA </w:t>
      </w:r>
      <w:r w:rsidR="003767DC" w:rsidRPr="00666D8B">
        <w:rPr>
          <w:rFonts w:eastAsia="Times New Roman"/>
        </w:rPr>
        <w:t>SCM</w:t>
      </w:r>
      <w:r w:rsidR="00063173" w:rsidRPr="00666D8B">
        <w:rPr>
          <w:rFonts w:eastAsia="Times New Roman"/>
        </w:rPr>
        <w:t xml:space="preserve">, a decision </w:t>
      </w:r>
      <w:r w:rsidR="00C83E71">
        <w:rPr>
          <w:rFonts w:eastAsia="Times New Roman"/>
        </w:rPr>
        <w:t>to create</w:t>
      </w:r>
      <w:r w:rsidR="00063173" w:rsidRPr="00666D8B">
        <w:rPr>
          <w:rFonts w:eastAsia="Times New Roman"/>
        </w:rPr>
        <w:t xml:space="preserve"> a joint MEA calendar </w:t>
      </w:r>
      <w:r w:rsidR="00D3141F">
        <w:rPr>
          <w:rFonts w:eastAsia="Times New Roman"/>
        </w:rPr>
        <w:t>coincided with the decision</w:t>
      </w:r>
      <w:r w:rsidR="00063173" w:rsidRPr="00666D8B">
        <w:rPr>
          <w:rFonts w:eastAsia="Times New Roman"/>
        </w:rPr>
        <w:t xml:space="preserve"> to create an institutional UNEP wide calendar to facilitate the scheduling of online meetings. UNEP management</w:t>
      </w:r>
      <w:r w:rsidR="00FA7303" w:rsidRPr="00666D8B">
        <w:rPr>
          <w:rFonts w:eastAsia="Times New Roman"/>
        </w:rPr>
        <w:t xml:space="preserve"> </w:t>
      </w:r>
      <w:r w:rsidR="004F20EE" w:rsidRPr="00666D8B">
        <w:rPr>
          <w:rFonts w:eastAsia="Times New Roman"/>
        </w:rPr>
        <w:t>decided</w:t>
      </w:r>
      <w:r w:rsidR="00063173" w:rsidRPr="00666D8B">
        <w:rPr>
          <w:rFonts w:eastAsia="Times New Roman"/>
        </w:rPr>
        <w:t xml:space="preserve"> that those calendars will be </w:t>
      </w:r>
      <w:r w:rsidR="00063173" w:rsidRPr="00666D8B">
        <w:rPr>
          <w:rFonts w:eastAsia="Times New Roman"/>
        </w:rPr>
        <w:lastRenderedPageBreak/>
        <w:t xml:space="preserve">interoperable. </w:t>
      </w:r>
      <w:r w:rsidR="00FA7303" w:rsidRPr="00666D8B">
        <w:rPr>
          <w:rFonts w:eastAsia="Times New Roman"/>
        </w:rPr>
        <w:t>The</w:t>
      </w:r>
      <w:r w:rsidR="00063173" w:rsidRPr="00666D8B">
        <w:rPr>
          <w:rFonts w:eastAsia="Times New Roman"/>
        </w:rPr>
        <w:t xml:space="preserve"> design </w:t>
      </w:r>
      <w:r w:rsidR="00FA7303" w:rsidRPr="00666D8B">
        <w:rPr>
          <w:rFonts w:eastAsia="Times New Roman"/>
        </w:rPr>
        <w:t xml:space="preserve">presented </w:t>
      </w:r>
      <w:r w:rsidR="00063173" w:rsidRPr="00666D8B">
        <w:rPr>
          <w:rFonts w:eastAsia="Times New Roman"/>
        </w:rPr>
        <w:t xml:space="preserve">at the </w:t>
      </w:r>
      <w:r w:rsidR="003767DC" w:rsidRPr="00666D8B">
        <w:rPr>
          <w:rFonts w:eastAsia="Times New Roman"/>
        </w:rPr>
        <w:t>SCM</w:t>
      </w:r>
      <w:r w:rsidR="00063173" w:rsidRPr="00666D8B">
        <w:rPr>
          <w:rFonts w:eastAsia="Times New Roman"/>
        </w:rPr>
        <w:t xml:space="preserve"> </w:t>
      </w:r>
      <w:r w:rsidR="00D3141F">
        <w:rPr>
          <w:rFonts w:eastAsia="Times New Roman"/>
        </w:rPr>
        <w:t>is already under implementation, in the context of the migration of InforMEA to Drupal 9 (</w:t>
      </w:r>
      <w:hyperlink r:id="rId8" w:history="1">
        <w:r w:rsidR="00D3141F" w:rsidRPr="00D3141F">
          <w:rPr>
            <w:rStyle w:val="Hyperlink"/>
            <w:rFonts w:eastAsia="Times New Roman" w:cstheme="minorHAnsi"/>
          </w:rPr>
          <w:t>link</w:t>
        </w:r>
      </w:hyperlink>
      <w:r w:rsidR="00D3141F">
        <w:rPr>
          <w:rStyle w:val="FootnoteReference"/>
          <w:rFonts w:eastAsia="Times New Roman" w:cstheme="minorHAnsi"/>
        </w:rPr>
        <w:footnoteReference w:id="1"/>
      </w:r>
      <w:r w:rsidR="00D3141F">
        <w:rPr>
          <w:rFonts w:eastAsia="Times New Roman"/>
        </w:rPr>
        <w:t>)</w:t>
      </w:r>
      <w:r w:rsidR="00063173" w:rsidRPr="00666D8B">
        <w:rPr>
          <w:rFonts w:eastAsia="Times New Roman"/>
        </w:rPr>
        <w:t>.</w:t>
      </w:r>
      <w:r w:rsidR="00C82C25" w:rsidRPr="001D1474">
        <w:rPr>
          <w:rFonts w:eastAsia="Times New Roman" w:cstheme="minorHAnsi"/>
        </w:rPr>
        <w:t xml:space="preserve"> </w:t>
      </w:r>
    </w:p>
    <w:p w14:paraId="0C283E20" w14:textId="2D8FF54F" w:rsidR="00213E5B" w:rsidRPr="00864672" w:rsidRDefault="000A36E2" w:rsidP="009434BC">
      <w:pPr>
        <w:spacing w:after="0" w:line="360" w:lineRule="auto"/>
        <w:jc w:val="both"/>
        <w:rPr>
          <w:rFonts w:eastAsia="Times New Roman" w:cstheme="minorHAnsi"/>
        </w:rPr>
      </w:pPr>
      <w:r w:rsidRPr="00213E5B">
        <w:rPr>
          <w:rFonts w:eastAsia="Times New Roman" w:cstheme="minorHAnsi"/>
          <w:b/>
          <w:bCs/>
          <w:color w:val="0070C0"/>
        </w:rPr>
        <w:t>Migration</w:t>
      </w:r>
      <w:r w:rsidR="002B79B9" w:rsidRPr="00213E5B">
        <w:rPr>
          <w:rFonts w:eastAsia="Times New Roman" w:cstheme="minorHAnsi"/>
          <w:b/>
          <w:bCs/>
          <w:color w:val="0070C0"/>
        </w:rPr>
        <w:t xml:space="preserve"> </w:t>
      </w:r>
      <w:r w:rsidR="001335A7" w:rsidRPr="00213E5B">
        <w:rPr>
          <w:rFonts w:eastAsia="Times New Roman" w:cstheme="minorHAnsi"/>
          <w:b/>
          <w:bCs/>
          <w:color w:val="0070C0"/>
        </w:rPr>
        <w:t xml:space="preserve">of InforMEA </w:t>
      </w:r>
      <w:r w:rsidR="002B79B9" w:rsidRPr="00213E5B">
        <w:rPr>
          <w:rFonts w:eastAsia="Times New Roman" w:cstheme="minorHAnsi"/>
          <w:b/>
          <w:bCs/>
          <w:color w:val="0070C0"/>
        </w:rPr>
        <w:t>to Drupal 9</w:t>
      </w:r>
      <w:r w:rsidR="009A1693" w:rsidRPr="00213E5B">
        <w:rPr>
          <w:rFonts w:eastAsia="Times New Roman" w:cstheme="minorHAnsi"/>
          <w:b/>
          <w:bCs/>
          <w:color w:val="0070C0"/>
        </w:rPr>
        <w:t xml:space="preserve">: </w:t>
      </w:r>
      <w:r w:rsidR="002B79B9" w:rsidRPr="00213E5B">
        <w:rPr>
          <w:rFonts w:eastAsia="Times New Roman" w:cstheme="minorHAnsi"/>
          <w:color w:val="0070C0"/>
        </w:rPr>
        <w:t xml:space="preserve"> </w:t>
      </w:r>
      <w:r w:rsidR="00CF48DC" w:rsidRPr="00213E5B">
        <w:rPr>
          <w:rFonts w:eastAsia="Times New Roman" w:cstheme="minorHAnsi"/>
        </w:rPr>
        <w:t>The early phase of InforMEA Phase III</w:t>
      </w:r>
      <w:r w:rsidR="00F42581" w:rsidRPr="00213E5B">
        <w:rPr>
          <w:rFonts w:eastAsia="Times New Roman" w:cstheme="minorHAnsi"/>
        </w:rPr>
        <w:t xml:space="preserve"> is</w:t>
      </w:r>
      <w:r w:rsidR="00CF48DC" w:rsidRPr="00213E5B">
        <w:rPr>
          <w:rFonts w:eastAsia="Times New Roman" w:cstheme="minorHAnsi"/>
        </w:rPr>
        <w:t xml:space="preserve"> being used to </w:t>
      </w:r>
      <w:r w:rsidR="00837B4C" w:rsidRPr="00213E5B">
        <w:rPr>
          <w:rFonts w:eastAsia="Times New Roman" w:cstheme="minorHAnsi"/>
        </w:rPr>
        <w:t xml:space="preserve">upgrade </w:t>
      </w:r>
      <w:r w:rsidR="001335A7" w:rsidRPr="00213E5B">
        <w:rPr>
          <w:rFonts w:eastAsia="Times New Roman" w:cstheme="minorHAnsi"/>
        </w:rPr>
        <w:t>the platform</w:t>
      </w:r>
      <w:r w:rsidR="00837B4C" w:rsidRPr="00213E5B">
        <w:rPr>
          <w:rFonts w:eastAsia="Times New Roman" w:cstheme="minorHAnsi"/>
        </w:rPr>
        <w:t xml:space="preserve"> from Drupal </w:t>
      </w:r>
      <w:r w:rsidR="001335A7" w:rsidRPr="00213E5B">
        <w:rPr>
          <w:rFonts w:eastAsia="Times New Roman" w:cstheme="minorHAnsi"/>
        </w:rPr>
        <w:t>7</w:t>
      </w:r>
      <w:r w:rsidR="00837B4C" w:rsidRPr="00213E5B">
        <w:rPr>
          <w:rFonts w:eastAsia="Times New Roman" w:cstheme="minorHAnsi"/>
        </w:rPr>
        <w:t xml:space="preserve"> to Drupal </w:t>
      </w:r>
      <w:r w:rsidR="001335A7" w:rsidRPr="00213E5B">
        <w:rPr>
          <w:rFonts w:eastAsia="Times New Roman" w:cstheme="minorHAnsi"/>
        </w:rPr>
        <w:t>9</w:t>
      </w:r>
      <w:r w:rsidR="00837B4C" w:rsidRPr="00213E5B">
        <w:rPr>
          <w:rFonts w:eastAsia="Times New Roman" w:cstheme="minorHAnsi"/>
        </w:rPr>
        <w:t xml:space="preserve">. </w:t>
      </w:r>
      <w:r w:rsidR="00174380" w:rsidRPr="00213E5B">
        <w:rPr>
          <w:rFonts w:eastAsia="Times New Roman" w:cstheme="minorHAnsi"/>
        </w:rPr>
        <w:t xml:space="preserve">As indicated above, and to avoid duplication of </w:t>
      </w:r>
      <w:r w:rsidR="00893158" w:rsidRPr="00213E5B">
        <w:rPr>
          <w:rFonts w:eastAsia="Times New Roman" w:cstheme="minorHAnsi"/>
        </w:rPr>
        <w:t>efforts, the</w:t>
      </w:r>
      <w:r w:rsidR="00837B4C" w:rsidRPr="00213E5B">
        <w:rPr>
          <w:rFonts w:eastAsia="Times New Roman" w:cstheme="minorHAnsi"/>
        </w:rPr>
        <w:t xml:space="preserve"> calendar </w:t>
      </w:r>
      <w:r w:rsidR="00F42581" w:rsidRPr="00213E5B">
        <w:rPr>
          <w:rFonts w:eastAsia="Times New Roman" w:cstheme="minorHAnsi"/>
        </w:rPr>
        <w:t xml:space="preserve">is being used </w:t>
      </w:r>
      <w:r w:rsidR="00837B4C" w:rsidRPr="00213E5B">
        <w:rPr>
          <w:rFonts w:eastAsia="Times New Roman" w:cstheme="minorHAnsi"/>
        </w:rPr>
        <w:t xml:space="preserve">to start upgrading the </w:t>
      </w:r>
      <w:r w:rsidR="001335A7" w:rsidRPr="00213E5B">
        <w:rPr>
          <w:rFonts w:eastAsia="Times New Roman" w:cstheme="minorHAnsi"/>
        </w:rPr>
        <w:t xml:space="preserve">required </w:t>
      </w:r>
      <w:r w:rsidR="00837B4C" w:rsidRPr="00213E5B">
        <w:rPr>
          <w:rFonts w:eastAsia="Times New Roman" w:cstheme="minorHAnsi"/>
        </w:rPr>
        <w:t>data sets</w:t>
      </w:r>
      <w:r w:rsidR="00CF48DC" w:rsidRPr="00213E5B">
        <w:rPr>
          <w:rFonts w:eastAsia="Times New Roman" w:cstheme="minorHAnsi"/>
        </w:rPr>
        <w:t xml:space="preserve">. </w:t>
      </w:r>
      <w:r w:rsidR="00837B4C" w:rsidRPr="00213E5B">
        <w:rPr>
          <w:rFonts w:eastAsia="Times New Roman" w:cstheme="minorHAnsi"/>
        </w:rPr>
        <w:t xml:space="preserve"> </w:t>
      </w:r>
      <w:r w:rsidR="00174380" w:rsidRPr="00213E5B">
        <w:rPr>
          <w:rFonts w:eastAsia="Times New Roman" w:cstheme="minorHAnsi"/>
        </w:rPr>
        <w:t xml:space="preserve">The Drupal upgrade </w:t>
      </w:r>
      <w:r w:rsidR="00837B4C" w:rsidRPr="00213E5B">
        <w:rPr>
          <w:rFonts w:eastAsia="Times New Roman" w:cstheme="minorHAnsi"/>
        </w:rPr>
        <w:t xml:space="preserve">will then allow </w:t>
      </w:r>
      <w:r w:rsidR="00F42581" w:rsidRPr="00213E5B">
        <w:rPr>
          <w:rFonts w:eastAsia="Times New Roman" w:cstheme="minorHAnsi"/>
        </w:rPr>
        <w:t>for the</w:t>
      </w:r>
      <w:r w:rsidR="00837B4C" w:rsidRPr="00213E5B">
        <w:rPr>
          <w:rFonts w:eastAsia="Times New Roman" w:cstheme="minorHAnsi"/>
        </w:rPr>
        <w:t xml:space="preserve"> </w:t>
      </w:r>
      <w:r w:rsidR="001335A7" w:rsidRPr="00213E5B">
        <w:rPr>
          <w:rFonts w:eastAsia="Times New Roman" w:cstheme="minorHAnsi"/>
        </w:rPr>
        <w:t>implementation</w:t>
      </w:r>
      <w:r w:rsidR="00F42581" w:rsidRPr="00213E5B">
        <w:rPr>
          <w:rFonts w:eastAsia="Times New Roman" w:cstheme="minorHAnsi"/>
        </w:rPr>
        <w:t xml:space="preserve"> of</w:t>
      </w:r>
      <w:r w:rsidR="00837B4C" w:rsidRPr="00213E5B">
        <w:rPr>
          <w:rFonts w:eastAsia="Times New Roman" w:cstheme="minorHAnsi"/>
        </w:rPr>
        <w:t xml:space="preserve"> other features such as dashboards</w:t>
      </w:r>
      <w:r w:rsidR="00174380" w:rsidRPr="00213E5B">
        <w:rPr>
          <w:rFonts w:eastAsia="Times New Roman" w:cstheme="minorHAnsi"/>
        </w:rPr>
        <w:t xml:space="preserve"> envisaged in the recommendations of SC11</w:t>
      </w:r>
      <w:r w:rsidR="00F42581" w:rsidRPr="00213E5B">
        <w:rPr>
          <w:rFonts w:eastAsia="Times New Roman" w:cstheme="minorHAnsi"/>
        </w:rPr>
        <w:t xml:space="preserve">. </w:t>
      </w:r>
      <w:r w:rsidR="00837B4C" w:rsidRPr="00213E5B">
        <w:rPr>
          <w:rFonts w:eastAsia="Times New Roman" w:cstheme="minorHAnsi"/>
        </w:rPr>
        <w:t xml:space="preserve"> </w:t>
      </w:r>
    </w:p>
    <w:p w14:paraId="0F516138" w14:textId="77777777" w:rsidR="00213E5B" w:rsidRPr="00213E5B" w:rsidRDefault="00213E5B" w:rsidP="00864672">
      <w:pPr>
        <w:pStyle w:val="ListParagraph"/>
        <w:spacing w:after="0" w:line="276" w:lineRule="auto"/>
        <w:ind w:left="360"/>
        <w:jc w:val="both"/>
        <w:rPr>
          <w:rFonts w:eastAsia="Times New Roman" w:cstheme="minorHAnsi"/>
          <w:b/>
          <w:bCs/>
          <w:color w:val="0070C0"/>
        </w:rPr>
      </w:pPr>
    </w:p>
    <w:p w14:paraId="3EA7A503" w14:textId="7940626D" w:rsidR="00250240" w:rsidRPr="00213E5B" w:rsidRDefault="00B91403" w:rsidP="009434BC">
      <w:pPr>
        <w:pStyle w:val="ListParagraph"/>
        <w:spacing w:line="360" w:lineRule="auto"/>
        <w:ind w:left="0"/>
        <w:jc w:val="both"/>
      </w:pPr>
      <w:r w:rsidRPr="00C82C25">
        <w:rPr>
          <w:rFonts w:eastAsia="Times New Roman" w:cstheme="minorHAnsi"/>
          <w:b/>
          <w:bCs/>
          <w:color w:val="0070C0"/>
        </w:rPr>
        <w:t>E</w:t>
      </w:r>
      <w:r w:rsidR="00AC077D" w:rsidRPr="00C82C25">
        <w:rPr>
          <w:rFonts w:eastAsia="Times New Roman" w:cstheme="minorHAnsi"/>
          <w:b/>
          <w:bCs/>
          <w:color w:val="0070C0"/>
        </w:rPr>
        <w:t>-</w:t>
      </w:r>
      <w:r w:rsidR="009434BC">
        <w:rPr>
          <w:rFonts w:eastAsia="Times New Roman" w:cstheme="minorHAnsi"/>
          <w:b/>
          <w:bCs/>
          <w:color w:val="0070C0"/>
        </w:rPr>
        <w:t>L</w:t>
      </w:r>
      <w:r w:rsidR="00AC077D" w:rsidRPr="00C82C25">
        <w:rPr>
          <w:rFonts w:eastAsia="Times New Roman" w:cstheme="minorHAnsi"/>
          <w:b/>
          <w:bCs/>
          <w:color w:val="0070C0"/>
        </w:rPr>
        <w:t xml:space="preserve">earning and Introduction of e-learning specialists: </w:t>
      </w:r>
      <w:r w:rsidR="00174380">
        <w:rPr>
          <w:rFonts w:eastAsia="Times New Roman" w:cstheme="minorHAnsi"/>
        </w:rPr>
        <w:t>D</w:t>
      </w:r>
      <w:r w:rsidR="00D50FF4" w:rsidRPr="00C82C25">
        <w:rPr>
          <w:rFonts w:eastAsia="Times New Roman" w:cstheme="minorHAnsi"/>
        </w:rPr>
        <w:t>ue to the</w:t>
      </w:r>
      <w:r w:rsidR="00174380">
        <w:rPr>
          <w:rFonts w:eastAsia="Times New Roman" w:cstheme="minorHAnsi"/>
        </w:rPr>
        <w:t xml:space="preserve"> ongoing</w:t>
      </w:r>
      <w:r w:rsidR="00D50FF4" w:rsidRPr="00C82C25">
        <w:rPr>
          <w:rFonts w:eastAsia="Times New Roman" w:cstheme="minorHAnsi"/>
        </w:rPr>
        <w:t xml:space="preserve"> </w:t>
      </w:r>
      <w:r w:rsidR="006E4D44">
        <w:rPr>
          <w:rFonts w:eastAsia="Times New Roman" w:cstheme="minorHAnsi"/>
        </w:rPr>
        <w:t xml:space="preserve">global </w:t>
      </w:r>
      <w:r w:rsidR="00D50FF4" w:rsidRPr="00C82C25">
        <w:rPr>
          <w:rFonts w:eastAsia="Times New Roman" w:cstheme="minorHAnsi"/>
        </w:rPr>
        <w:t>pandemic</w:t>
      </w:r>
      <w:r w:rsidR="006E4D44">
        <w:rPr>
          <w:rFonts w:eastAsia="Times New Roman" w:cstheme="minorHAnsi"/>
        </w:rPr>
        <w:t xml:space="preserve">, </w:t>
      </w:r>
      <w:r w:rsidR="009434BC">
        <w:rPr>
          <w:rFonts w:eastAsia="Times New Roman" w:cstheme="minorHAnsi"/>
        </w:rPr>
        <w:t xml:space="preserve">many </w:t>
      </w:r>
      <w:r w:rsidR="00D50FF4" w:rsidRPr="00C82C25">
        <w:rPr>
          <w:rFonts w:eastAsia="Times New Roman" w:cstheme="minorHAnsi"/>
        </w:rPr>
        <w:t xml:space="preserve">requests </w:t>
      </w:r>
      <w:r w:rsidR="006E4D44">
        <w:rPr>
          <w:rFonts w:eastAsia="Times New Roman" w:cstheme="minorHAnsi"/>
        </w:rPr>
        <w:t>have been</w:t>
      </w:r>
      <w:r w:rsidR="00185506" w:rsidRPr="00C82C25">
        <w:rPr>
          <w:rFonts w:eastAsia="Times New Roman" w:cstheme="minorHAnsi"/>
        </w:rPr>
        <w:t xml:space="preserve"> </w:t>
      </w:r>
      <w:r w:rsidR="00174380">
        <w:rPr>
          <w:rFonts w:eastAsia="Times New Roman" w:cstheme="minorHAnsi"/>
        </w:rPr>
        <w:t>received regard</w:t>
      </w:r>
      <w:r w:rsidR="006E4D44">
        <w:rPr>
          <w:rFonts w:eastAsia="Times New Roman" w:cstheme="minorHAnsi"/>
        </w:rPr>
        <w:t>ing</w:t>
      </w:r>
      <w:r w:rsidR="00174380">
        <w:rPr>
          <w:rFonts w:eastAsia="Times New Roman" w:cstheme="minorHAnsi"/>
        </w:rPr>
        <w:t xml:space="preserve"> the development of online </w:t>
      </w:r>
      <w:r w:rsidR="00D50FF4" w:rsidRPr="00C82C25">
        <w:rPr>
          <w:rFonts w:eastAsia="Times New Roman" w:cstheme="minorHAnsi"/>
        </w:rPr>
        <w:t>e</w:t>
      </w:r>
      <w:r w:rsidR="00B358E4">
        <w:rPr>
          <w:rFonts w:eastAsia="Times New Roman" w:cstheme="minorHAnsi"/>
        </w:rPr>
        <w:t>-l</w:t>
      </w:r>
      <w:r w:rsidR="00D50FF4" w:rsidRPr="00C82C25">
        <w:rPr>
          <w:rFonts w:eastAsia="Times New Roman" w:cstheme="minorHAnsi"/>
        </w:rPr>
        <w:t xml:space="preserve">earning courses </w:t>
      </w:r>
      <w:r w:rsidR="00185506" w:rsidRPr="00C82C25">
        <w:rPr>
          <w:rFonts w:eastAsia="Times New Roman" w:cstheme="minorHAnsi"/>
        </w:rPr>
        <w:t xml:space="preserve">for </w:t>
      </w:r>
      <w:r w:rsidR="00D50FF4" w:rsidRPr="00C82C25">
        <w:rPr>
          <w:rFonts w:eastAsia="Times New Roman" w:cstheme="minorHAnsi"/>
        </w:rPr>
        <w:t xml:space="preserve">specific capacity building </w:t>
      </w:r>
      <w:r w:rsidR="00174380">
        <w:rPr>
          <w:rFonts w:eastAsia="Times New Roman" w:cstheme="minorHAnsi"/>
        </w:rPr>
        <w:t>purposes</w:t>
      </w:r>
      <w:r w:rsidR="00D50FF4" w:rsidRPr="00C82C25">
        <w:rPr>
          <w:rFonts w:eastAsia="Times New Roman" w:cstheme="minorHAnsi"/>
        </w:rPr>
        <w:t xml:space="preserve">. </w:t>
      </w:r>
      <w:r w:rsidR="00504E2D" w:rsidRPr="00C82C25">
        <w:rPr>
          <w:rFonts w:eastAsia="Times New Roman" w:cstheme="minorHAnsi"/>
        </w:rPr>
        <w:t xml:space="preserve">With two new </w:t>
      </w:r>
      <w:r w:rsidR="00F96AA9">
        <w:rPr>
          <w:rFonts w:eastAsia="Times New Roman" w:cstheme="minorHAnsi"/>
        </w:rPr>
        <w:t>e</w:t>
      </w:r>
      <w:r w:rsidR="00504E2D" w:rsidRPr="00C82C25">
        <w:rPr>
          <w:rFonts w:eastAsia="Times New Roman" w:cstheme="minorHAnsi"/>
        </w:rPr>
        <w:t>-</w:t>
      </w:r>
      <w:r w:rsidR="00F96AA9">
        <w:rPr>
          <w:rFonts w:eastAsia="Times New Roman" w:cstheme="minorHAnsi"/>
        </w:rPr>
        <w:t>l</w:t>
      </w:r>
      <w:r w:rsidR="00504E2D" w:rsidRPr="00C82C25">
        <w:rPr>
          <w:rFonts w:eastAsia="Times New Roman" w:cstheme="minorHAnsi"/>
        </w:rPr>
        <w:t xml:space="preserve">earning experts on board, </w:t>
      </w:r>
      <w:r w:rsidR="00D50FF4" w:rsidRPr="00C82C25">
        <w:rPr>
          <w:rFonts w:eastAsia="Times New Roman" w:cstheme="minorHAnsi"/>
        </w:rPr>
        <w:t xml:space="preserve">the core priority </w:t>
      </w:r>
      <w:r w:rsidR="00504E2D" w:rsidRPr="00C82C25">
        <w:rPr>
          <w:rFonts w:eastAsia="Times New Roman" w:cstheme="minorHAnsi"/>
        </w:rPr>
        <w:t>is</w:t>
      </w:r>
      <w:r w:rsidR="00D50FF4" w:rsidRPr="00C82C25">
        <w:rPr>
          <w:rFonts w:eastAsia="Times New Roman" w:cstheme="minorHAnsi"/>
        </w:rPr>
        <w:t xml:space="preserve"> to update </w:t>
      </w:r>
      <w:r w:rsidR="00F95AEC">
        <w:rPr>
          <w:rFonts w:eastAsia="Times New Roman" w:cstheme="minorHAnsi"/>
        </w:rPr>
        <w:t xml:space="preserve">the </w:t>
      </w:r>
      <w:r w:rsidR="00174380">
        <w:rPr>
          <w:rFonts w:eastAsia="Times New Roman" w:cstheme="minorHAnsi"/>
        </w:rPr>
        <w:t>popular courses with the more interactive</w:t>
      </w:r>
      <w:r w:rsidR="00E07C31" w:rsidRPr="00C82C25">
        <w:rPr>
          <w:rFonts w:eastAsia="Times New Roman" w:cstheme="minorHAnsi"/>
        </w:rPr>
        <w:t xml:space="preserve"> </w:t>
      </w:r>
      <w:r w:rsidR="00E07C31" w:rsidRPr="00C82C25">
        <w:rPr>
          <w:rFonts w:eastAsia="Times New Roman" w:cstheme="minorHAnsi"/>
          <w:b/>
          <w:bCs/>
        </w:rPr>
        <w:t>Articulate Rise</w:t>
      </w:r>
      <w:r w:rsidR="00E07C31" w:rsidRPr="00C82C25">
        <w:rPr>
          <w:rFonts w:eastAsia="Times New Roman" w:cstheme="minorHAnsi"/>
        </w:rPr>
        <w:t> 360</w:t>
      </w:r>
      <w:r w:rsidR="00174380">
        <w:rPr>
          <w:rFonts w:eastAsia="Times New Roman" w:cstheme="minorHAnsi"/>
        </w:rPr>
        <w:t xml:space="preserve"> </w:t>
      </w:r>
      <w:r w:rsidR="00E07C31" w:rsidRPr="00C82C25">
        <w:rPr>
          <w:rFonts w:eastAsia="Times New Roman" w:cstheme="minorHAnsi"/>
        </w:rPr>
        <w:t>e</w:t>
      </w:r>
      <w:r w:rsidR="00B358E4">
        <w:rPr>
          <w:rFonts w:eastAsia="Times New Roman" w:cstheme="minorHAnsi"/>
        </w:rPr>
        <w:t>-l</w:t>
      </w:r>
      <w:r w:rsidR="00E07C31" w:rsidRPr="00C82C25">
        <w:rPr>
          <w:rFonts w:eastAsia="Times New Roman" w:cstheme="minorHAnsi"/>
        </w:rPr>
        <w:t>earning authoring tool</w:t>
      </w:r>
      <w:r w:rsidR="00D50FF4" w:rsidRPr="00C82C25">
        <w:rPr>
          <w:rFonts w:eastAsia="Times New Roman" w:cstheme="minorHAnsi"/>
        </w:rPr>
        <w:t xml:space="preserve">. </w:t>
      </w:r>
      <w:r w:rsidR="00174380">
        <w:rPr>
          <w:rFonts w:eastAsia="Times New Roman" w:cstheme="minorHAnsi"/>
        </w:rPr>
        <w:t>Introductory course</w:t>
      </w:r>
      <w:r w:rsidR="00F95AEC">
        <w:rPr>
          <w:rFonts w:eastAsia="Times New Roman" w:cstheme="minorHAnsi"/>
        </w:rPr>
        <w:t>s</w:t>
      </w:r>
      <w:r w:rsidR="00174380">
        <w:rPr>
          <w:rFonts w:eastAsia="Times New Roman" w:cstheme="minorHAnsi"/>
        </w:rPr>
        <w:t xml:space="preserve"> into about</w:t>
      </w:r>
      <w:r w:rsidR="00D50FF4" w:rsidRPr="00C82C25">
        <w:rPr>
          <w:rFonts w:eastAsia="Times New Roman" w:cstheme="minorHAnsi"/>
        </w:rPr>
        <w:t xml:space="preserve"> 10 MEAs mostly in the </w:t>
      </w:r>
      <w:r w:rsidR="00F95AEC">
        <w:rPr>
          <w:rFonts w:eastAsia="Times New Roman" w:cstheme="minorHAnsi"/>
        </w:rPr>
        <w:t>B</w:t>
      </w:r>
      <w:r w:rsidR="00D50FF4" w:rsidRPr="00C82C25">
        <w:rPr>
          <w:rFonts w:eastAsia="Times New Roman" w:cstheme="minorHAnsi"/>
        </w:rPr>
        <w:t xml:space="preserve">iodiversity and the </w:t>
      </w:r>
      <w:r w:rsidR="00F95AEC">
        <w:rPr>
          <w:rFonts w:eastAsia="Times New Roman" w:cstheme="minorHAnsi"/>
        </w:rPr>
        <w:t>L</w:t>
      </w:r>
      <w:r w:rsidR="00D50FF4" w:rsidRPr="00C82C25">
        <w:rPr>
          <w:rFonts w:eastAsia="Times New Roman" w:cstheme="minorHAnsi"/>
        </w:rPr>
        <w:t xml:space="preserve">and and </w:t>
      </w:r>
      <w:r w:rsidR="00F95AEC">
        <w:rPr>
          <w:rFonts w:eastAsia="Times New Roman" w:cstheme="minorHAnsi"/>
        </w:rPr>
        <w:t>A</w:t>
      </w:r>
      <w:r w:rsidR="00D50FF4" w:rsidRPr="00C82C25">
        <w:rPr>
          <w:rFonts w:eastAsia="Times New Roman" w:cstheme="minorHAnsi"/>
        </w:rPr>
        <w:t>griculture cluster</w:t>
      </w:r>
      <w:r w:rsidR="00504E2D" w:rsidRPr="00C82C25">
        <w:rPr>
          <w:rFonts w:eastAsia="Times New Roman" w:cstheme="minorHAnsi"/>
        </w:rPr>
        <w:t xml:space="preserve"> </w:t>
      </w:r>
      <w:r w:rsidR="00DD2ECC" w:rsidRPr="00C82C25">
        <w:rPr>
          <w:rFonts w:eastAsia="Times New Roman" w:cstheme="minorHAnsi"/>
        </w:rPr>
        <w:t xml:space="preserve">will be </w:t>
      </w:r>
      <w:r w:rsidR="00174380">
        <w:rPr>
          <w:rFonts w:eastAsia="Times New Roman" w:cstheme="minorHAnsi"/>
        </w:rPr>
        <w:t xml:space="preserve">considered for such an upgrade </w:t>
      </w:r>
      <w:r w:rsidR="00F95AEC">
        <w:rPr>
          <w:rFonts w:eastAsia="Times New Roman" w:cstheme="minorHAnsi"/>
        </w:rPr>
        <w:t xml:space="preserve">during </w:t>
      </w:r>
      <w:r w:rsidR="00504E2D" w:rsidRPr="00C82C25">
        <w:rPr>
          <w:rFonts w:eastAsia="Times New Roman" w:cstheme="minorHAnsi"/>
        </w:rPr>
        <w:t xml:space="preserve">the first half of </w:t>
      </w:r>
      <w:r w:rsidR="00F95AEC">
        <w:rPr>
          <w:rFonts w:eastAsia="Times New Roman" w:cstheme="minorHAnsi"/>
        </w:rPr>
        <w:t>2021</w:t>
      </w:r>
      <w:r w:rsidR="00DD2ECC" w:rsidRPr="00C82C25">
        <w:rPr>
          <w:rFonts w:eastAsia="Times New Roman" w:cstheme="minorHAnsi"/>
        </w:rPr>
        <w:t>.</w:t>
      </w:r>
      <w:r w:rsidR="00C82C25" w:rsidRPr="00C82C25">
        <w:rPr>
          <w:rFonts w:eastAsia="Times New Roman" w:cstheme="minorHAnsi"/>
        </w:rPr>
        <w:t xml:space="preserve"> </w:t>
      </w:r>
      <w:r w:rsidR="00174380" w:rsidRPr="00174380">
        <w:t xml:space="preserve">This includes </w:t>
      </w:r>
      <w:r w:rsidR="00D50FF4" w:rsidRPr="00174380">
        <w:t>CBD</w:t>
      </w:r>
      <w:r w:rsidR="000F7DB8" w:rsidRPr="00174380">
        <w:t xml:space="preserve"> </w:t>
      </w:r>
      <w:r w:rsidR="00F95AEC" w:rsidRPr="00174380">
        <w:t>with potentially</w:t>
      </w:r>
      <w:r w:rsidR="00D50FF4" w:rsidRPr="00174380">
        <w:t xml:space="preserve"> </w:t>
      </w:r>
      <w:r w:rsidR="00174380" w:rsidRPr="00174380">
        <w:t xml:space="preserve">its </w:t>
      </w:r>
      <w:r w:rsidR="00D50FF4" w:rsidRPr="00174380">
        <w:t xml:space="preserve">two protocols given all the momentum around </w:t>
      </w:r>
      <w:r w:rsidR="00DD2ECC" w:rsidRPr="00174380">
        <w:t>biodiversity.</w:t>
      </w:r>
      <w:r w:rsidR="00A02DFD" w:rsidRPr="00174380">
        <w:t xml:space="preserve"> </w:t>
      </w:r>
      <w:r w:rsidR="00F95AEC">
        <w:rPr>
          <w:rFonts w:eastAsia="Times New Roman" w:cstheme="minorHAnsi"/>
        </w:rPr>
        <w:t>Some</w:t>
      </w:r>
      <w:r w:rsidR="00174380" w:rsidRPr="00864672">
        <w:rPr>
          <w:rFonts w:eastAsia="Times New Roman" w:cstheme="minorHAnsi"/>
        </w:rPr>
        <w:t xml:space="preserve"> </w:t>
      </w:r>
      <w:r w:rsidR="00D50FF4" w:rsidRPr="00864672">
        <w:rPr>
          <w:rFonts w:eastAsia="Times New Roman" w:cstheme="minorHAnsi"/>
        </w:rPr>
        <w:t>MEA</w:t>
      </w:r>
      <w:r w:rsidR="00174380" w:rsidRPr="00864672">
        <w:rPr>
          <w:rFonts w:eastAsia="Times New Roman" w:cstheme="minorHAnsi"/>
        </w:rPr>
        <w:t xml:space="preserve"> Secretariats such as </w:t>
      </w:r>
      <w:r w:rsidR="00405E7B" w:rsidRPr="00864672">
        <w:rPr>
          <w:rFonts w:eastAsia="Times New Roman" w:cstheme="minorHAnsi"/>
        </w:rPr>
        <w:t>Ramsar, CMS and Ozone</w:t>
      </w:r>
      <w:r w:rsidR="00D50FF4" w:rsidRPr="00864672">
        <w:rPr>
          <w:rFonts w:eastAsia="Times New Roman" w:cstheme="minorHAnsi"/>
        </w:rPr>
        <w:t xml:space="preserve"> are already </w:t>
      </w:r>
      <w:r w:rsidR="000F7DB8" w:rsidRPr="00864672">
        <w:rPr>
          <w:rFonts w:eastAsia="Times New Roman" w:cstheme="minorHAnsi"/>
        </w:rPr>
        <w:t xml:space="preserve">updating their courses </w:t>
      </w:r>
      <w:r w:rsidR="00174380" w:rsidRPr="00864672">
        <w:rPr>
          <w:rFonts w:eastAsia="Times New Roman" w:cstheme="minorHAnsi"/>
        </w:rPr>
        <w:t>through the</w:t>
      </w:r>
      <w:r w:rsidR="00D50FF4" w:rsidRPr="00864672">
        <w:rPr>
          <w:rFonts w:eastAsia="Times New Roman" w:cstheme="minorHAnsi"/>
        </w:rPr>
        <w:t xml:space="preserve"> second </w:t>
      </w:r>
      <w:r w:rsidR="00F95AEC" w:rsidRPr="00864672">
        <w:rPr>
          <w:rFonts w:eastAsia="Times New Roman" w:cstheme="minorHAnsi"/>
        </w:rPr>
        <w:t>license</w:t>
      </w:r>
      <w:r w:rsidR="00D50FF4" w:rsidRPr="00864672">
        <w:rPr>
          <w:rFonts w:eastAsia="Times New Roman" w:cstheme="minorHAnsi"/>
        </w:rPr>
        <w:t xml:space="preserve"> that </w:t>
      </w:r>
      <w:r w:rsidR="000F7DB8" w:rsidRPr="00864672">
        <w:rPr>
          <w:rFonts w:eastAsia="Times New Roman" w:cstheme="minorHAnsi"/>
        </w:rPr>
        <w:t xml:space="preserve">InforMEA </w:t>
      </w:r>
      <w:r w:rsidR="00D50FF4" w:rsidRPr="00864672">
        <w:rPr>
          <w:rFonts w:eastAsia="Times New Roman" w:cstheme="minorHAnsi"/>
        </w:rPr>
        <w:t>procured for</w:t>
      </w:r>
      <w:r w:rsidR="000F7DB8" w:rsidRPr="00864672">
        <w:rPr>
          <w:rFonts w:eastAsia="Times New Roman" w:cstheme="minorHAnsi"/>
        </w:rPr>
        <w:t xml:space="preserve"> the</w:t>
      </w:r>
      <w:r w:rsidR="00D50FF4" w:rsidRPr="00864672">
        <w:rPr>
          <w:rFonts w:eastAsia="Times New Roman" w:cstheme="minorHAnsi"/>
        </w:rPr>
        <w:t xml:space="preserve"> </w:t>
      </w:r>
      <w:r w:rsidR="00A02DFD" w:rsidRPr="00864672">
        <w:rPr>
          <w:rFonts w:eastAsia="Times New Roman" w:cstheme="minorHAnsi"/>
        </w:rPr>
        <w:t xml:space="preserve">Articulate </w:t>
      </w:r>
      <w:r w:rsidR="00772675" w:rsidRPr="00864672">
        <w:rPr>
          <w:rFonts w:eastAsia="Times New Roman" w:cstheme="minorHAnsi"/>
        </w:rPr>
        <w:t>Rise</w:t>
      </w:r>
      <w:r w:rsidR="00D50FF4" w:rsidRPr="00864672">
        <w:rPr>
          <w:rFonts w:eastAsia="Times New Roman" w:cstheme="minorHAnsi"/>
        </w:rPr>
        <w:t xml:space="preserve"> software</w:t>
      </w:r>
      <w:r w:rsidR="00405E7B" w:rsidRPr="00864672">
        <w:rPr>
          <w:rFonts w:eastAsia="Times New Roman" w:cstheme="minorHAnsi"/>
        </w:rPr>
        <w:t xml:space="preserve">. </w:t>
      </w:r>
      <w:r w:rsidR="00772675" w:rsidRPr="00864672">
        <w:rPr>
          <w:rFonts w:eastAsia="Times New Roman" w:cstheme="minorHAnsi"/>
        </w:rPr>
        <w:t xml:space="preserve">The InforMEA team </w:t>
      </w:r>
      <w:r w:rsidR="00174380" w:rsidRPr="00864672">
        <w:rPr>
          <w:rFonts w:eastAsia="Times New Roman" w:cstheme="minorHAnsi"/>
        </w:rPr>
        <w:t xml:space="preserve">reiterated that it </w:t>
      </w:r>
      <w:r w:rsidR="00F95AEC" w:rsidRPr="00864672">
        <w:rPr>
          <w:rFonts w:eastAsia="Times New Roman" w:cstheme="minorHAnsi"/>
        </w:rPr>
        <w:t>would</w:t>
      </w:r>
      <w:r w:rsidR="00174380" w:rsidRPr="00864672">
        <w:rPr>
          <w:rFonts w:eastAsia="Times New Roman" w:cstheme="minorHAnsi"/>
        </w:rPr>
        <w:t xml:space="preserve"> support any MEA in the process of developing and updating </w:t>
      </w:r>
      <w:r w:rsidR="00F95AEC" w:rsidRPr="00864672">
        <w:rPr>
          <w:rFonts w:eastAsia="Times New Roman" w:cstheme="minorHAnsi"/>
        </w:rPr>
        <w:t>courses.</w:t>
      </w:r>
      <w:r w:rsidR="00174380" w:rsidRPr="00864672">
        <w:rPr>
          <w:rFonts w:eastAsia="Times New Roman" w:cstheme="minorHAnsi"/>
        </w:rPr>
        <w:t xml:space="preserve"> </w:t>
      </w:r>
      <w:r w:rsidR="00174380" w:rsidRPr="00213E5B">
        <w:t>The</w:t>
      </w:r>
      <w:r w:rsidR="0012298E" w:rsidRPr="00213E5B">
        <w:t xml:space="preserve"> </w:t>
      </w:r>
      <w:r w:rsidR="00BB0FFC" w:rsidRPr="00213E5B">
        <w:t>e</w:t>
      </w:r>
      <w:r w:rsidR="0012298E" w:rsidRPr="00213E5B">
        <w:t>-</w:t>
      </w:r>
      <w:r w:rsidR="00B358E4">
        <w:t>l</w:t>
      </w:r>
      <w:r w:rsidR="00BB0FFC" w:rsidRPr="00213E5B">
        <w:t>earning specialist</w:t>
      </w:r>
      <w:r w:rsidR="0012298E" w:rsidRPr="00213E5B">
        <w:t>s</w:t>
      </w:r>
      <w:r w:rsidR="00BB0FFC" w:rsidRPr="00213E5B">
        <w:t xml:space="preserve"> Ms. Leah Kiura and Mr. Abdul Ghani</w:t>
      </w:r>
      <w:r w:rsidR="00174380" w:rsidRPr="00213E5B">
        <w:t xml:space="preserve"> </w:t>
      </w:r>
      <w:r w:rsidR="00F95AEC" w:rsidRPr="00213E5B">
        <w:t>were introduced</w:t>
      </w:r>
      <w:r w:rsidR="00BB0FFC" w:rsidRPr="00213E5B">
        <w:t xml:space="preserve"> </w:t>
      </w:r>
      <w:r w:rsidR="00174380" w:rsidRPr="00213E5B">
        <w:t xml:space="preserve">in this context, bringing </w:t>
      </w:r>
      <w:r w:rsidR="00F95AEC">
        <w:t xml:space="preserve">in </w:t>
      </w:r>
      <w:r w:rsidR="00174380" w:rsidRPr="00213E5B">
        <w:t>capacity as developer and</w:t>
      </w:r>
      <w:r w:rsidR="004A35A5" w:rsidRPr="00213E5B">
        <w:t xml:space="preserve"> </w:t>
      </w:r>
      <w:r w:rsidR="00174380" w:rsidRPr="00213E5B">
        <w:t>i</w:t>
      </w:r>
      <w:r w:rsidR="004A35A5" w:rsidRPr="00213E5B">
        <w:t xml:space="preserve">nstructional </w:t>
      </w:r>
      <w:r w:rsidR="00F95AEC">
        <w:t>d</w:t>
      </w:r>
      <w:r w:rsidR="004A35A5" w:rsidRPr="00213E5B">
        <w:t>esigner</w:t>
      </w:r>
      <w:r w:rsidR="00F95AEC">
        <w:t xml:space="preserve">, </w:t>
      </w:r>
      <w:r w:rsidR="00174380" w:rsidRPr="00213E5B">
        <w:t>who will provide</w:t>
      </w:r>
      <w:r w:rsidR="004A35A5" w:rsidRPr="00213E5B">
        <w:t xml:space="preserve"> support in developing</w:t>
      </w:r>
      <w:r w:rsidR="00174380" w:rsidRPr="00213E5B">
        <w:t xml:space="preserve"> and enhancing </w:t>
      </w:r>
      <w:r w:rsidR="004A35A5" w:rsidRPr="00213E5B">
        <w:t xml:space="preserve">InforMEA courses </w:t>
      </w:r>
      <w:r w:rsidR="00174380" w:rsidRPr="00213E5B">
        <w:t xml:space="preserve">and ensure international quality </w:t>
      </w:r>
      <w:r w:rsidR="004A35A5" w:rsidRPr="00213E5B">
        <w:t>standards.</w:t>
      </w:r>
    </w:p>
    <w:p w14:paraId="482EEE8F" w14:textId="482BD323" w:rsidR="007B00F5" w:rsidRDefault="00213E5B" w:rsidP="009434BC">
      <w:pPr>
        <w:spacing w:line="360" w:lineRule="auto"/>
        <w:jc w:val="both"/>
        <w:rPr>
          <w:rFonts w:eastAsia="Times New Roman" w:cstheme="minorHAnsi"/>
        </w:rPr>
      </w:pPr>
      <w:r w:rsidRPr="00864672">
        <w:rPr>
          <w:rFonts w:eastAsia="Times New Roman" w:cstheme="minorHAnsi"/>
          <w:b/>
          <w:bCs/>
          <w:color w:val="0070C0"/>
        </w:rPr>
        <w:t>Server</w:t>
      </w:r>
      <w:r w:rsidR="007D13A0" w:rsidRPr="00864672">
        <w:rPr>
          <w:rFonts w:eastAsia="Times New Roman" w:cstheme="minorHAnsi"/>
          <w:b/>
          <w:bCs/>
          <w:color w:val="0070C0"/>
        </w:rPr>
        <w:t xml:space="preserve"> </w:t>
      </w:r>
      <w:r w:rsidR="00DD13BB" w:rsidRPr="00864672">
        <w:rPr>
          <w:rFonts w:eastAsia="Times New Roman" w:cstheme="minorHAnsi"/>
          <w:b/>
          <w:bCs/>
          <w:color w:val="0070C0"/>
        </w:rPr>
        <w:t>migration:</w:t>
      </w:r>
      <w:r w:rsidR="002E6440" w:rsidRPr="00864672">
        <w:rPr>
          <w:rFonts w:eastAsia="Times New Roman" w:cstheme="minorHAnsi"/>
          <w:color w:val="0070C0"/>
        </w:rPr>
        <w:t xml:space="preserve"> </w:t>
      </w:r>
      <w:r w:rsidR="00AF7436" w:rsidRPr="00864672">
        <w:rPr>
          <w:rFonts w:eastAsia="Times New Roman" w:cstheme="minorHAnsi"/>
          <w:color w:val="000000" w:themeColor="text1"/>
        </w:rPr>
        <w:t xml:space="preserve">Kelly Kabiru </w:t>
      </w:r>
      <w:r w:rsidRPr="00864672">
        <w:rPr>
          <w:rFonts w:eastAsia="Times New Roman" w:cstheme="minorHAnsi"/>
          <w:color w:val="000000" w:themeColor="text1"/>
        </w:rPr>
        <w:t xml:space="preserve">informed </w:t>
      </w:r>
      <w:r w:rsidR="00DD13BB" w:rsidRPr="00864672">
        <w:rPr>
          <w:rFonts w:eastAsia="Times New Roman" w:cstheme="minorHAnsi"/>
          <w:color w:val="000000" w:themeColor="text1"/>
        </w:rPr>
        <w:t>that with</w:t>
      </w:r>
      <w:r w:rsidR="002A2F9E" w:rsidRPr="00864672">
        <w:rPr>
          <w:rFonts w:eastAsia="Times New Roman" w:cstheme="minorHAnsi"/>
        </w:rPr>
        <w:t xml:space="preserve"> the support of the Law division</w:t>
      </w:r>
      <w:r w:rsidRPr="00864672">
        <w:rPr>
          <w:rFonts w:eastAsia="Times New Roman" w:cstheme="minorHAnsi"/>
        </w:rPr>
        <w:t xml:space="preserve"> and the hosting environment of the BRS Secretariat</w:t>
      </w:r>
      <w:r w:rsidR="00AF7436" w:rsidRPr="00864672">
        <w:rPr>
          <w:rFonts w:eastAsia="Times New Roman" w:cstheme="minorHAnsi"/>
        </w:rPr>
        <w:t xml:space="preserve">, </w:t>
      </w:r>
      <w:r w:rsidR="00BE6C1D" w:rsidRPr="00864672">
        <w:rPr>
          <w:rFonts w:eastAsia="Times New Roman" w:cstheme="minorHAnsi"/>
        </w:rPr>
        <w:t>a</w:t>
      </w:r>
      <w:r w:rsidR="009A272A" w:rsidRPr="00864672">
        <w:rPr>
          <w:rFonts w:eastAsia="Times New Roman" w:cstheme="minorHAnsi"/>
        </w:rPr>
        <w:t xml:space="preserve"> new server </w:t>
      </w:r>
      <w:r w:rsidR="002A2F9E" w:rsidRPr="00864672">
        <w:rPr>
          <w:rFonts w:eastAsia="Times New Roman" w:cstheme="minorHAnsi"/>
        </w:rPr>
        <w:t xml:space="preserve">with a much better capacity </w:t>
      </w:r>
      <w:r w:rsidR="00AF7436" w:rsidRPr="00864672">
        <w:rPr>
          <w:rFonts w:eastAsia="Times New Roman" w:cstheme="minorHAnsi"/>
        </w:rPr>
        <w:t xml:space="preserve">has now been </w:t>
      </w:r>
      <w:r w:rsidRPr="00864672">
        <w:rPr>
          <w:rFonts w:eastAsia="Times New Roman" w:cstheme="minorHAnsi"/>
        </w:rPr>
        <w:t>installed</w:t>
      </w:r>
      <w:r w:rsidR="002A2F9E" w:rsidRPr="00864672">
        <w:rPr>
          <w:rFonts w:eastAsia="Times New Roman" w:cstheme="minorHAnsi"/>
        </w:rPr>
        <w:t xml:space="preserve">. </w:t>
      </w:r>
      <w:r w:rsidR="007B00F5">
        <w:rPr>
          <w:rFonts w:eastAsia="Times New Roman" w:cstheme="minorHAnsi"/>
        </w:rPr>
        <w:t>The</w:t>
      </w:r>
      <w:r w:rsidR="009A272A" w:rsidRPr="00864672">
        <w:rPr>
          <w:rFonts w:eastAsia="Times New Roman" w:cstheme="minorHAnsi"/>
        </w:rPr>
        <w:t xml:space="preserve"> migration </w:t>
      </w:r>
      <w:r w:rsidR="007B00F5">
        <w:rPr>
          <w:rFonts w:eastAsia="Times New Roman" w:cstheme="minorHAnsi"/>
        </w:rPr>
        <w:t>of most</w:t>
      </w:r>
      <w:r w:rsidR="009A272A" w:rsidRPr="00864672">
        <w:rPr>
          <w:rFonts w:eastAsia="Times New Roman" w:cstheme="minorHAnsi"/>
        </w:rPr>
        <w:t xml:space="preserve"> websites </w:t>
      </w:r>
      <w:r w:rsidR="00AF7436" w:rsidRPr="00864672">
        <w:rPr>
          <w:rFonts w:eastAsia="Times New Roman" w:cstheme="minorHAnsi"/>
        </w:rPr>
        <w:t xml:space="preserve">hosted by InforMEA </w:t>
      </w:r>
      <w:r>
        <w:rPr>
          <w:rFonts w:eastAsia="Times New Roman" w:cstheme="minorHAnsi"/>
        </w:rPr>
        <w:t>is</w:t>
      </w:r>
      <w:r w:rsidR="00AF7436" w:rsidRPr="00864672">
        <w:rPr>
          <w:rFonts w:eastAsia="Times New Roman" w:cstheme="minorHAnsi"/>
        </w:rPr>
        <w:t xml:space="preserve"> complete</w:t>
      </w:r>
      <w:r w:rsidR="00DD13BB">
        <w:rPr>
          <w:rFonts w:eastAsia="Times New Roman" w:cstheme="minorHAnsi"/>
        </w:rPr>
        <w:t xml:space="preserve">. With the </w:t>
      </w:r>
      <w:r w:rsidR="007B00F5">
        <w:rPr>
          <w:rFonts w:eastAsia="Times New Roman" w:cstheme="minorHAnsi"/>
        </w:rPr>
        <w:t xml:space="preserve">enhanced capacity it will </w:t>
      </w:r>
      <w:r w:rsidR="00AF7436" w:rsidRPr="00864672">
        <w:rPr>
          <w:rFonts w:eastAsia="Times New Roman" w:cstheme="minorHAnsi"/>
        </w:rPr>
        <w:t xml:space="preserve">now be possible to meet the recommendations </w:t>
      </w:r>
      <w:r w:rsidRPr="00864672">
        <w:rPr>
          <w:rFonts w:eastAsia="Times New Roman" w:cstheme="minorHAnsi"/>
        </w:rPr>
        <w:t>by the SC Meetings</w:t>
      </w:r>
      <w:r w:rsidR="00AF7436" w:rsidRPr="00864672">
        <w:rPr>
          <w:rFonts w:eastAsia="Times New Roman" w:cstheme="minorHAnsi"/>
        </w:rPr>
        <w:t xml:space="preserve">.  </w:t>
      </w:r>
      <w:r w:rsidR="007B00F5" w:rsidRPr="00D11782">
        <w:rPr>
          <w:rFonts w:eastAsia="Times New Roman" w:cstheme="minorHAnsi"/>
        </w:rPr>
        <w:t xml:space="preserve">ECOLEX has also been migrated to the new server, </w:t>
      </w:r>
      <w:r w:rsidR="007B00F5">
        <w:rPr>
          <w:rFonts w:eastAsia="Times New Roman" w:cstheme="minorHAnsi"/>
        </w:rPr>
        <w:t xml:space="preserve">alongside </w:t>
      </w:r>
      <w:r w:rsidR="007B00F5" w:rsidRPr="00D11782">
        <w:rPr>
          <w:rFonts w:eastAsia="Times New Roman" w:cstheme="minorHAnsi"/>
        </w:rPr>
        <w:t xml:space="preserve">the LEAP platform and the Judicial Portal. </w:t>
      </w:r>
      <w:r w:rsidR="007B00F5" w:rsidRPr="0034030B">
        <w:t xml:space="preserve">Two additional servers are still awaiting installation </w:t>
      </w:r>
      <w:r w:rsidR="007B00F5">
        <w:t>ensuring</w:t>
      </w:r>
      <w:r w:rsidR="007B00F5" w:rsidRPr="0034030B">
        <w:t xml:space="preserve"> sustainability for the </w:t>
      </w:r>
      <w:r w:rsidR="007B00F5">
        <w:t>InforMEA environment for</w:t>
      </w:r>
      <w:r w:rsidR="007B00F5" w:rsidRPr="0034030B">
        <w:t xml:space="preserve"> the years to come. </w:t>
      </w:r>
    </w:p>
    <w:p w14:paraId="731BEDB3" w14:textId="68627666" w:rsidR="007D13A0" w:rsidRPr="00864672" w:rsidRDefault="007B00F5" w:rsidP="009434BC">
      <w:pPr>
        <w:spacing w:before="100" w:beforeAutospacing="1" w:after="100" w:afterAutospacing="1" w:line="360" w:lineRule="auto"/>
        <w:jc w:val="both"/>
        <w:rPr>
          <w:rFonts w:eastAsia="Times New Roman" w:cstheme="minorHAnsi"/>
        </w:rPr>
      </w:pPr>
      <w:r>
        <w:rPr>
          <w:rFonts w:eastAsia="Times New Roman" w:cstheme="minorHAnsi"/>
          <w:b/>
          <w:bCs/>
          <w:color w:val="0070C0"/>
        </w:rPr>
        <w:t>Semantic indexing/</w:t>
      </w:r>
      <w:r w:rsidRPr="00DB5DBC">
        <w:rPr>
          <w:rFonts w:eastAsia="Times New Roman" w:cstheme="minorHAnsi"/>
          <w:b/>
          <w:bCs/>
          <w:color w:val="0070C0"/>
        </w:rPr>
        <w:t>PoolParty</w:t>
      </w:r>
      <w:r>
        <w:rPr>
          <w:rFonts w:eastAsia="Times New Roman" w:cstheme="minorHAnsi"/>
          <w:b/>
          <w:bCs/>
          <w:color w:val="0070C0"/>
        </w:rPr>
        <w:t>:</w:t>
      </w:r>
      <w:r w:rsidRPr="00213E5B">
        <w:rPr>
          <w:rFonts w:eastAsia="Times New Roman" w:cstheme="minorHAnsi"/>
        </w:rPr>
        <w:t xml:space="preserve"> </w:t>
      </w:r>
      <w:r>
        <w:rPr>
          <w:rFonts w:eastAsia="Times New Roman" w:cstheme="minorHAnsi"/>
        </w:rPr>
        <w:t xml:space="preserve">The </w:t>
      </w:r>
      <w:r w:rsidR="00AF7436" w:rsidRPr="00864672">
        <w:rPr>
          <w:rFonts w:eastAsia="Times New Roman" w:cstheme="minorHAnsi"/>
        </w:rPr>
        <w:t>PoolParty production server is</w:t>
      </w:r>
      <w:r>
        <w:rPr>
          <w:rFonts w:eastAsia="Times New Roman" w:cstheme="minorHAnsi"/>
        </w:rPr>
        <w:t xml:space="preserve"> also</w:t>
      </w:r>
      <w:r w:rsidR="00AF7436" w:rsidRPr="00864672">
        <w:rPr>
          <w:rFonts w:eastAsia="Times New Roman" w:cstheme="minorHAnsi"/>
        </w:rPr>
        <w:t xml:space="preserve"> in the process of </w:t>
      </w:r>
      <w:r>
        <w:rPr>
          <w:rFonts w:eastAsia="Times New Roman" w:cstheme="minorHAnsi"/>
        </w:rPr>
        <w:t>installation</w:t>
      </w:r>
      <w:r w:rsidR="00AF7436" w:rsidRPr="00864672">
        <w:rPr>
          <w:rFonts w:eastAsia="Times New Roman" w:cstheme="minorHAnsi"/>
        </w:rPr>
        <w:t xml:space="preserve">. </w:t>
      </w:r>
      <w:r>
        <w:t>The</w:t>
      </w:r>
      <w:r w:rsidR="0031083D" w:rsidRPr="00864672">
        <w:rPr>
          <w:rFonts w:eastAsia="Times New Roman" w:cstheme="minorHAnsi"/>
        </w:rPr>
        <w:t xml:space="preserve"> PoolParty</w:t>
      </w:r>
      <w:r w:rsidR="009A272A" w:rsidRPr="00864672">
        <w:rPr>
          <w:rFonts w:eastAsia="Times New Roman" w:cstheme="minorHAnsi"/>
        </w:rPr>
        <w:t xml:space="preserve"> sub working group </w:t>
      </w:r>
      <w:r w:rsidR="0031083D" w:rsidRPr="00864672">
        <w:rPr>
          <w:rFonts w:eastAsia="Times New Roman" w:cstheme="minorHAnsi"/>
        </w:rPr>
        <w:t xml:space="preserve">will be reinitiated </w:t>
      </w:r>
      <w:r>
        <w:rPr>
          <w:rFonts w:eastAsia="Times New Roman" w:cstheme="minorHAnsi"/>
        </w:rPr>
        <w:t>to guide the experts including</w:t>
      </w:r>
      <w:r w:rsidR="00213E5B">
        <w:rPr>
          <w:rFonts w:eastAsia="Times New Roman" w:cstheme="minorHAnsi"/>
        </w:rPr>
        <w:t xml:space="preserve"> </w:t>
      </w:r>
      <w:r w:rsidR="009A272A" w:rsidRPr="00864672">
        <w:rPr>
          <w:rFonts w:eastAsia="Times New Roman" w:cstheme="minorHAnsi"/>
        </w:rPr>
        <w:t>Semantic Web</w:t>
      </w:r>
      <w:r>
        <w:rPr>
          <w:rFonts w:eastAsia="Times New Roman" w:cstheme="minorHAnsi"/>
        </w:rPr>
        <w:t xml:space="preserve"> Company (</w:t>
      </w:r>
      <w:r w:rsidR="009A272A" w:rsidRPr="00864672">
        <w:rPr>
          <w:rFonts w:eastAsia="Times New Roman" w:cstheme="minorHAnsi"/>
        </w:rPr>
        <w:t>the creator</w:t>
      </w:r>
      <w:r w:rsidR="0037735E" w:rsidRPr="00864672">
        <w:rPr>
          <w:rFonts w:eastAsia="Times New Roman" w:cstheme="minorHAnsi"/>
        </w:rPr>
        <w:t>s</w:t>
      </w:r>
      <w:r w:rsidR="009A272A" w:rsidRPr="00864672">
        <w:rPr>
          <w:rFonts w:eastAsia="Times New Roman" w:cstheme="minorHAnsi"/>
        </w:rPr>
        <w:t xml:space="preserve"> of the </w:t>
      </w:r>
      <w:r w:rsidR="00AF7436" w:rsidRPr="00864672">
        <w:rPr>
          <w:rFonts w:eastAsia="Times New Roman" w:cstheme="minorHAnsi"/>
        </w:rPr>
        <w:t>PoolParty</w:t>
      </w:r>
      <w:r w:rsidR="009A272A" w:rsidRPr="00864672">
        <w:rPr>
          <w:rFonts w:eastAsia="Times New Roman" w:cstheme="minorHAnsi"/>
        </w:rPr>
        <w:t xml:space="preserve"> system</w:t>
      </w:r>
      <w:r>
        <w:rPr>
          <w:rFonts w:eastAsia="Times New Roman" w:cstheme="minorHAnsi"/>
        </w:rPr>
        <w:t>)</w:t>
      </w:r>
      <w:r w:rsidR="009A272A" w:rsidRPr="00864672">
        <w:rPr>
          <w:rFonts w:eastAsia="Times New Roman" w:cstheme="minorHAnsi"/>
        </w:rPr>
        <w:t xml:space="preserve"> </w:t>
      </w:r>
      <w:r>
        <w:rPr>
          <w:rFonts w:eastAsia="Times New Roman" w:cstheme="minorHAnsi"/>
        </w:rPr>
        <w:t>in the</w:t>
      </w:r>
      <w:r w:rsidR="00213E5B">
        <w:rPr>
          <w:rFonts w:eastAsia="Times New Roman" w:cstheme="minorHAnsi"/>
        </w:rPr>
        <w:t xml:space="preserve"> finalization and clean</w:t>
      </w:r>
      <w:r>
        <w:rPr>
          <w:rFonts w:eastAsia="Times New Roman" w:cstheme="minorHAnsi"/>
        </w:rPr>
        <w:t>-</w:t>
      </w:r>
      <w:r w:rsidR="00213E5B">
        <w:rPr>
          <w:rFonts w:eastAsia="Times New Roman" w:cstheme="minorHAnsi"/>
        </w:rPr>
        <w:t>up</w:t>
      </w:r>
      <w:r>
        <w:rPr>
          <w:rFonts w:eastAsia="Times New Roman" w:cstheme="minorHAnsi"/>
        </w:rPr>
        <w:t xml:space="preserve"> and mapping</w:t>
      </w:r>
      <w:r w:rsidR="00213E5B">
        <w:rPr>
          <w:rFonts w:eastAsia="Times New Roman" w:cstheme="minorHAnsi"/>
        </w:rPr>
        <w:t xml:space="preserve"> of </w:t>
      </w:r>
      <w:r w:rsidR="009A272A" w:rsidRPr="00864672">
        <w:rPr>
          <w:rFonts w:eastAsia="Times New Roman" w:cstheme="minorHAnsi"/>
        </w:rPr>
        <w:t xml:space="preserve">the </w:t>
      </w:r>
      <w:r w:rsidRPr="00864672">
        <w:rPr>
          <w:rFonts w:eastAsia="Times New Roman" w:cstheme="minorHAnsi"/>
        </w:rPr>
        <w:t>Thesaur</w:t>
      </w:r>
      <w:r>
        <w:rPr>
          <w:rFonts w:eastAsia="Times New Roman" w:cstheme="minorHAnsi"/>
        </w:rPr>
        <w:t>i</w:t>
      </w:r>
      <w:r w:rsidRPr="00864672">
        <w:rPr>
          <w:rFonts w:eastAsia="Times New Roman" w:cstheme="minorHAnsi"/>
        </w:rPr>
        <w:t xml:space="preserve"> </w:t>
      </w:r>
      <w:r w:rsidR="0031083D" w:rsidRPr="00864672">
        <w:rPr>
          <w:rFonts w:eastAsia="Times New Roman" w:cstheme="minorHAnsi"/>
        </w:rPr>
        <w:t xml:space="preserve">and </w:t>
      </w:r>
      <w:r>
        <w:rPr>
          <w:rFonts w:eastAsia="Times New Roman" w:cstheme="minorHAnsi"/>
        </w:rPr>
        <w:t>InforMEA glossary.</w:t>
      </w:r>
      <w:r w:rsidR="00260503" w:rsidRPr="00864672">
        <w:rPr>
          <w:rFonts w:eastAsia="Times New Roman" w:cstheme="minorHAnsi"/>
        </w:rPr>
        <w:t xml:space="preserve"> </w:t>
      </w:r>
      <w:r w:rsidR="006603C4" w:rsidRPr="00864672">
        <w:rPr>
          <w:rFonts w:eastAsia="Times New Roman" w:cstheme="minorHAnsi"/>
        </w:rPr>
        <w:t xml:space="preserve">MEAs </w:t>
      </w:r>
      <w:r w:rsidR="0031083D" w:rsidRPr="00864672">
        <w:rPr>
          <w:rFonts w:eastAsia="Times New Roman" w:cstheme="minorHAnsi"/>
        </w:rPr>
        <w:t xml:space="preserve">were invited </w:t>
      </w:r>
      <w:r w:rsidR="006603C4" w:rsidRPr="00864672">
        <w:rPr>
          <w:rFonts w:eastAsia="Times New Roman" w:cstheme="minorHAnsi"/>
        </w:rPr>
        <w:t xml:space="preserve">to join the PoolParty sub working group. </w:t>
      </w:r>
    </w:p>
    <w:p w14:paraId="0569A399" w14:textId="0524C6CF" w:rsidR="002A38AF" w:rsidRPr="00666D8B" w:rsidRDefault="002B79B9" w:rsidP="009434BC">
      <w:pPr>
        <w:spacing w:line="360" w:lineRule="auto"/>
        <w:jc w:val="both"/>
      </w:pPr>
      <w:bookmarkStart w:id="3" w:name="_Hlk66719255"/>
      <w:r w:rsidRPr="000A0F4B">
        <w:rPr>
          <w:b/>
          <w:bCs/>
          <w:color w:val="0070C0"/>
        </w:rPr>
        <w:lastRenderedPageBreak/>
        <w:t xml:space="preserve">Digital Transformation Taskforce: </w:t>
      </w:r>
      <w:r w:rsidR="00794250">
        <w:t>F</w:t>
      </w:r>
      <w:r w:rsidR="0039432E">
        <w:t xml:space="preserve">ollowing to the </w:t>
      </w:r>
      <w:r w:rsidR="000A379E" w:rsidRPr="00666D8B">
        <w:t xml:space="preserve">recommendation </w:t>
      </w:r>
      <w:bookmarkStart w:id="4" w:name="_Hlk66719320"/>
      <w:bookmarkEnd w:id="3"/>
      <w:r w:rsidR="0039432E">
        <w:t>of</w:t>
      </w:r>
      <w:r w:rsidR="007B00F5">
        <w:t xml:space="preserve"> </w:t>
      </w:r>
      <w:r w:rsidR="00971881" w:rsidRPr="00666D8B">
        <w:t>SCM</w:t>
      </w:r>
      <w:r w:rsidR="007B00F5">
        <w:t>11</w:t>
      </w:r>
      <w:r w:rsidR="00971881" w:rsidRPr="00666D8B">
        <w:t xml:space="preserve"> </w:t>
      </w:r>
      <w:r w:rsidR="000A379E" w:rsidRPr="00666D8B">
        <w:t xml:space="preserve">to ensure good representation by the MEAs in the InforMEA initiative at the digital transformation task force </w:t>
      </w:r>
      <w:r w:rsidR="00E1495E" w:rsidRPr="00666D8B">
        <w:t>of UNEP</w:t>
      </w:r>
      <w:r w:rsidR="001F393F">
        <w:t xml:space="preserve">, </w:t>
      </w:r>
      <w:r w:rsidR="007B00F5">
        <w:t xml:space="preserve">it was proposed that MEAs </w:t>
      </w:r>
      <w:r w:rsidR="001F393F">
        <w:t xml:space="preserve">should </w:t>
      </w:r>
      <w:r w:rsidR="007B00F5">
        <w:t xml:space="preserve">have a </w:t>
      </w:r>
      <w:r w:rsidR="000A379E" w:rsidRPr="00666D8B">
        <w:t xml:space="preserve">representative </w:t>
      </w:r>
      <w:r w:rsidR="007B00F5">
        <w:t>from the InforMEA Initiative</w:t>
      </w:r>
      <w:r w:rsidR="000A379E" w:rsidRPr="00666D8B">
        <w:t xml:space="preserve"> in the task force</w:t>
      </w:r>
      <w:r w:rsidR="007B00F5">
        <w:t xml:space="preserve">. </w:t>
      </w:r>
      <w:r w:rsidR="001F393F">
        <w:t xml:space="preserve">Osmany </w:t>
      </w:r>
      <w:r w:rsidR="007B00F5">
        <w:t>Pereira</w:t>
      </w:r>
      <w:r w:rsidR="001F393F">
        <w:t xml:space="preserve"> of BRS</w:t>
      </w:r>
      <w:r w:rsidR="007B00F5">
        <w:t xml:space="preserve"> expressed his interest in representing MEAs, his time resources permitting</w:t>
      </w:r>
      <w:r w:rsidR="001F393F">
        <w:t xml:space="preserve">, </w:t>
      </w:r>
      <w:r w:rsidR="00955C76">
        <w:t>which was warmly welcomed by the participants</w:t>
      </w:r>
      <w:r w:rsidR="007B00F5">
        <w:t>. Also, Anna</w:t>
      </w:r>
      <w:r w:rsidR="00955C76">
        <w:t xml:space="preserve"> Garcia Sans</w:t>
      </w:r>
      <w:r w:rsidR="007B00F5">
        <w:t xml:space="preserve"> from the Minamata Secretariat had already been invited to serve on the taskforce. </w:t>
      </w:r>
    </w:p>
    <w:bookmarkEnd w:id="4"/>
    <w:p w14:paraId="13F06F9F" w14:textId="2080A500" w:rsidR="00BB55BD" w:rsidRDefault="00BB55BD" w:rsidP="009434BC">
      <w:pPr>
        <w:spacing w:before="100" w:beforeAutospacing="1" w:after="100" w:afterAutospacing="1" w:line="360" w:lineRule="auto"/>
        <w:jc w:val="both"/>
        <w:rPr>
          <w:rFonts w:eastAsia="Times New Roman" w:cstheme="minorHAnsi"/>
        </w:rPr>
      </w:pPr>
      <w:r>
        <w:rPr>
          <w:rFonts w:cstheme="minorHAnsi"/>
          <w:b/>
          <w:bCs/>
          <w:color w:val="0070C0"/>
          <w:sz w:val="24"/>
          <w:szCs w:val="24"/>
        </w:rPr>
        <w:t xml:space="preserve">Akoma Ntoso: </w:t>
      </w:r>
      <w:r w:rsidR="001F393F">
        <w:rPr>
          <w:rFonts w:eastAsia="Times New Roman" w:cstheme="minorHAnsi"/>
        </w:rPr>
        <w:t>T</w:t>
      </w:r>
      <w:r>
        <w:rPr>
          <w:rFonts w:eastAsia="Times New Roman" w:cstheme="minorHAnsi"/>
        </w:rPr>
        <w:t>he</w:t>
      </w:r>
      <w:r w:rsidRPr="00971881">
        <w:rPr>
          <w:rFonts w:eastAsia="Times New Roman" w:cstheme="minorHAnsi"/>
        </w:rPr>
        <w:t xml:space="preserve"> possibility </w:t>
      </w:r>
      <w:r>
        <w:rPr>
          <w:rFonts w:eastAsia="Times New Roman" w:cstheme="minorHAnsi"/>
        </w:rPr>
        <w:t xml:space="preserve">of </w:t>
      </w:r>
      <w:r w:rsidRPr="00971881">
        <w:rPr>
          <w:rFonts w:eastAsia="Times New Roman" w:cstheme="minorHAnsi"/>
        </w:rPr>
        <w:t>jointly invest</w:t>
      </w:r>
      <w:r>
        <w:rPr>
          <w:rFonts w:eastAsia="Times New Roman" w:cstheme="minorHAnsi"/>
        </w:rPr>
        <w:t>ing</w:t>
      </w:r>
      <w:r w:rsidRPr="00971881">
        <w:rPr>
          <w:rFonts w:eastAsia="Times New Roman" w:cstheme="minorHAnsi"/>
        </w:rPr>
        <w:t xml:space="preserve"> in a</w:t>
      </w:r>
      <w:r>
        <w:rPr>
          <w:rFonts w:eastAsia="Times New Roman" w:cstheme="minorHAnsi"/>
        </w:rPr>
        <w:t>n Indigo</w:t>
      </w:r>
      <w:r w:rsidRPr="00971881">
        <w:rPr>
          <w:rFonts w:eastAsia="Times New Roman" w:cstheme="minorHAnsi"/>
        </w:rPr>
        <w:t xml:space="preserve"> </w:t>
      </w:r>
      <w:r w:rsidR="001F393F" w:rsidRPr="00971881">
        <w:rPr>
          <w:rFonts w:eastAsia="Times New Roman" w:cstheme="minorHAnsi"/>
        </w:rPr>
        <w:t>license</w:t>
      </w:r>
      <w:r w:rsidRPr="00971881">
        <w:rPr>
          <w:rFonts w:eastAsia="Times New Roman" w:cstheme="minorHAnsi"/>
        </w:rPr>
        <w:t xml:space="preserve"> that would allow access to the Indigo platform for Akoma Ntoso translations</w:t>
      </w:r>
      <w:r>
        <w:rPr>
          <w:rFonts w:eastAsia="Times New Roman" w:cstheme="minorHAnsi"/>
        </w:rPr>
        <w:t xml:space="preserve"> was now on the table with Laws Africa having been vetted in the UNEP partnership portal</w:t>
      </w:r>
      <w:r w:rsidRPr="00971881">
        <w:rPr>
          <w:rFonts w:eastAsia="Times New Roman" w:cstheme="minorHAnsi"/>
        </w:rPr>
        <w:t xml:space="preserve">.  This will be focused on in the next working group meeting. </w:t>
      </w:r>
    </w:p>
    <w:p w14:paraId="080E0DD1" w14:textId="77777777" w:rsidR="00FE33B8" w:rsidRPr="00DE3729" w:rsidRDefault="00666D8B" w:rsidP="009434BC">
      <w:pPr>
        <w:spacing w:line="360" w:lineRule="auto"/>
        <w:ind w:left="363"/>
        <w:jc w:val="both"/>
        <w:rPr>
          <w:rFonts w:cstheme="minorHAnsi"/>
          <w:b/>
          <w:bCs/>
          <w:sz w:val="24"/>
          <w:szCs w:val="24"/>
        </w:rPr>
      </w:pPr>
      <w:r w:rsidRPr="00DE3729">
        <w:rPr>
          <w:rFonts w:cstheme="minorHAnsi"/>
          <w:b/>
          <w:bCs/>
          <w:sz w:val="24"/>
          <w:szCs w:val="24"/>
        </w:rPr>
        <w:t xml:space="preserve">2. </w:t>
      </w:r>
      <w:r w:rsidR="00283C60" w:rsidRPr="00DE3729">
        <w:rPr>
          <w:rFonts w:cstheme="minorHAnsi"/>
          <w:b/>
          <w:bCs/>
          <w:sz w:val="24"/>
          <w:szCs w:val="24"/>
        </w:rPr>
        <w:t xml:space="preserve">Feedback from the MEAs on the updates </w:t>
      </w:r>
    </w:p>
    <w:p w14:paraId="0235FB43" w14:textId="4C021C8C" w:rsidR="00213E5B" w:rsidRPr="00FE33B8" w:rsidRDefault="00BB55BD" w:rsidP="009434BC">
      <w:pPr>
        <w:spacing w:line="360" w:lineRule="auto"/>
        <w:jc w:val="both"/>
        <w:rPr>
          <w:rFonts w:cstheme="minorHAnsi"/>
          <w:b/>
          <w:bCs/>
          <w:color w:val="0070C0"/>
          <w:sz w:val="24"/>
          <w:szCs w:val="24"/>
        </w:rPr>
      </w:pPr>
      <w:r>
        <w:rPr>
          <w:rFonts w:eastAsia="Times New Roman" w:cstheme="minorHAnsi"/>
          <w:b/>
          <w:bCs/>
        </w:rPr>
        <w:t>BRS</w:t>
      </w:r>
      <w:r w:rsidR="00213E5B" w:rsidRPr="00864672">
        <w:rPr>
          <w:rFonts w:eastAsia="Times New Roman" w:cstheme="minorHAnsi"/>
          <w:b/>
          <w:bCs/>
        </w:rPr>
        <w:t xml:space="preserve"> (Julien Hortoneda)</w:t>
      </w:r>
      <w:r w:rsidR="00213E5B">
        <w:rPr>
          <w:rFonts w:eastAsia="Times New Roman" w:cstheme="minorHAnsi"/>
        </w:rPr>
        <w:t xml:space="preserve"> </w:t>
      </w:r>
      <w:r w:rsidR="00213E5B" w:rsidRPr="006243E5">
        <w:rPr>
          <w:rFonts w:eastAsia="Times New Roman" w:cstheme="minorHAnsi"/>
        </w:rPr>
        <w:t xml:space="preserve">thanked the MEAs for their patience in the recruitment of the PoolParty </w:t>
      </w:r>
      <w:r>
        <w:rPr>
          <w:rFonts w:eastAsia="Times New Roman" w:cstheme="minorHAnsi"/>
        </w:rPr>
        <w:t>e</w:t>
      </w:r>
      <w:r w:rsidR="00213E5B" w:rsidRPr="006243E5">
        <w:rPr>
          <w:rFonts w:eastAsia="Times New Roman" w:cstheme="minorHAnsi"/>
        </w:rPr>
        <w:t xml:space="preserve">xpert who is now on board remotely working from Cuba, setting up PoolParty version </w:t>
      </w:r>
      <w:r w:rsidR="000B288A">
        <w:rPr>
          <w:rFonts w:eastAsia="Times New Roman" w:cstheme="minorHAnsi"/>
        </w:rPr>
        <w:t>8</w:t>
      </w:r>
      <w:r w:rsidR="00213E5B" w:rsidRPr="006243E5">
        <w:rPr>
          <w:rFonts w:eastAsia="Times New Roman" w:cstheme="minorHAnsi"/>
        </w:rPr>
        <w:t xml:space="preserve"> on the server and advancing on </w:t>
      </w:r>
      <w:r>
        <w:rPr>
          <w:rFonts w:eastAsia="Times New Roman" w:cstheme="minorHAnsi"/>
        </w:rPr>
        <w:t>its</w:t>
      </w:r>
      <w:r w:rsidR="00213E5B" w:rsidRPr="006243E5">
        <w:rPr>
          <w:rFonts w:eastAsia="Times New Roman" w:cstheme="minorHAnsi"/>
        </w:rPr>
        <w:t xml:space="preserve"> configuration. </w:t>
      </w:r>
    </w:p>
    <w:p w14:paraId="6D4B20A0" w14:textId="66E1F9B6" w:rsidR="006B0417" w:rsidRPr="00161843" w:rsidRDefault="001A4EDD" w:rsidP="009434BC">
      <w:pPr>
        <w:spacing w:line="360" w:lineRule="auto"/>
        <w:jc w:val="both"/>
        <w:rPr>
          <w:rFonts w:cstheme="minorHAnsi"/>
        </w:rPr>
      </w:pPr>
      <w:r w:rsidRPr="00161843">
        <w:rPr>
          <w:rFonts w:cstheme="minorHAnsi"/>
          <w:b/>
          <w:bCs/>
        </w:rPr>
        <w:t>ECLAC</w:t>
      </w:r>
      <w:r w:rsidR="00BD58DA" w:rsidRPr="00161843">
        <w:rPr>
          <w:rFonts w:cstheme="minorHAnsi"/>
          <w:b/>
          <w:bCs/>
        </w:rPr>
        <w:t xml:space="preserve"> (David Barrio)</w:t>
      </w:r>
      <w:r w:rsidR="00C816D0">
        <w:rPr>
          <w:rFonts w:cstheme="minorHAnsi"/>
        </w:rPr>
        <w:t xml:space="preserve"> e</w:t>
      </w:r>
      <w:r w:rsidR="001519FC" w:rsidRPr="00161843">
        <w:rPr>
          <w:rFonts w:cstheme="minorHAnsi"/>
        </w:rPr>
        <w:t xml:space="preserve">nquired about the timelines regarding the E-Learning </w:t>
      </w:r>
      <w:r w:rsidR="00BB55BD">
        <w:rPr>
          <w:rFonts w:cstheme="minorHAnsi"/>
        </w:rPr>
        <w:t xml:space="preserve">enhancements and about </w:t>
      </w:r>
      <w:r w:rsidR="001519FC" w:rsidRPr="00161843">
        <w:rPr>
          <w:rFonts w:cstheme="minorHAnsi"/>
        </w:rPr>
        <w:t xml:space="preserve">translations, </w:t>
      </w:r>
      <w:r w:rsidR="00BB55BD">
        <w:rPr>
          <w:rFonts w:cstheme="minorHAnsi"/>
        </w:rPr>
        <w:t>especially</w:t>
      </w:r>
      <w:r w:rsidR="0073190F" w:rsidRPr="00161843">
        <w:rPr>
          <w:rFonts w:cstheme="minorHAnsi"/>
        </w:rPr>
        <w:t xml:space="preserve"> of</w:t>
      </w:r>
      <w:r w:rsidR="001519FC" w:rsidRPr="00161843">
        <w:rPr>
          <w:rFonts w:cstheme="minorHAnsi"/>
        </w:rPr>
        <w:t xml:space="preserve"> the SDG 16 course into </w:t>
      </w:r>
      <w:r w:rsidR="006B6A70" w:rsidRPr="00161843">
        <w:rPr>
          <w:rFonts w:cstheme="minorHAnsi"/>
        </w:rPr>
        <w:t>Spanish</w:t>
      </w:r>
      <w:r w:rsidR="001519FC" w:rsidRPr="00161843">
        <w:rPr>
          <w:rFonts w:cstheme="minorHAnsi"/>
        </w:rPr>
        <w:t xml:space="preserve"> </w:t>
      </w:r>
      <w:r w:rsidR="00C816D0">
        <w:rPr>
          <w:rFonts w:cstheme="minorHAnsi"/>
        </w:rPr>
        <w:t>with</w:t>
      </w:r>
      <w:r w:rsidR="00BB55BD">
        <w:rPr>
          <w:rFonts w:cstheme="minorHAnsi"/>
        </w:rPr>
        <w:t xml:space="preserve"> the</w:t>
      </w:r>
      <w:r w:rsidR="006B6A70" w:rsidRPr="00161843">
        <w:rPr>
          <w:rFonts w:cstheme="minorHAnsi"/>
        </w:rPr>
        <w:t xml:space="preserve"> ESCAZU Agreement </w:t>
      </w:r>
      <w:r w:rsidR="00BB55BD">
        <w:rPr>
          <w:rFonts w:cstheme="minorHAnsi"/>
        </w:rPr>
        <w:t>entering</w:t>
      </w:r>
      <w:r w:rsidR="006B6A70" w:rsidRPr="00161843">
        <w:rPr>
          <w:rFonts w:cstheme="minorHAnsi"/>
        </w:rPr>
        <w:t xml:space="preserve"> into force on 24</w:t>
      </w:r>
      <w:r w:rsidR="006B6A70" w:rsidRPr="00161843">
        <w:rPr>
          <w:rFonts w:cstheme="minorHAnsi"/>
          <w:vertAlign w:val="superscript"/>
        </w:rPr>
        <w:t>th</w:t>
      </w:r>
      <w:r w:rsidR="006B6A70" w:rsidRPr="00161843">
        <w:rPr>
          <w:rFonts w:cstheme="minorHAnsi"/>
        </w:rPr>
        <w:t xml:space="preserve"> of April 2021</w:t>
      </w:r>
      <w:r w:rsidR="00BB55BD">
        <w:rPr>
          <w:rFonts w:cstheme="minorHAnsi"/>
        </w:rPr>
        <w:t>. E</w:t>
      </w:r>
      <w:r w:rsidR="00BB55BD" w:rsidRPr="00161843">
        <w:rPr>
          <w:rFonts w:cstheme="minorHAnsi"/>
        </w:rPr>
        <w:t>CLAC also w</w:t>
      </w:r>
      <w:r w:rsidR="00BB55BD">
        <w:rPr>
          <w:rFonts w:cstheme="minorHAnsi"/>
        </w:rPr>
        <w:t>ould like</w:t>
      </w:r>
      <w:r w:rsidR="00BB55BD" w:rsidRPr="00161843">
        <w:rPr>
          <w:rFonts w:cstheme="minorHAnsi"/>
        </w:rPr>
        <w:t xml:space="preserve"> to be involved in the online diplomacy course and requested for guidance on how they can contribute.</w:t>
      </w:r>
      <w:r w:rsidR="00BB55BD">
        <w:rPr>
          <w:rFonts w:cstheme="minorHAnsi"/>
        </w:rPr>
        <w:t xml:space="preserve"> </w:t>
      </w:r>
    </w:p>
    <w:p w14:paraId="1DBF8633" w14:textId="5E1A0898" w:rsidR="00730291" w:rsidRPr="00161843" w:rsidRDefault="00730291" w:rsidP="009434BC">
      <w:pPr>
        <w:spacing w:line="360" w:lineRule="auto"/>
        <w:jc w:val="both"/>
        <w:rPr>
          <w:rFonts w:cstheme="minorHAnsi"/>
        </w:rPr>
      </w:pPr>
      <w:r w:rsidRPr="00161843">
        <w:rPr>
          <w:rFonts w:cstheme="minorHAnsi"/>
        </w:rPr>
        <w:t>On data mining, ECLAC commented that as much as the SDGs are important, they would rather focus on the Biodiversity and Climate Change SDGs for now.</w:t>
      </w:r>
    </w:p>
    <w:p w14:paraId="6079B0B8" w14:textId="7D3E7CCB" w:rsidR="004E7518" w:rsidRPr="00161843" w:rsidRDefault="00730291" w:rsidP="009434BC">
      <w:pPr>
        <w:spacing w:line="360" w:lineRule="auto"/>
        <w:jc w:val="both"/>
        <w:rPr>
          <w:rFonts w:cstheme="minorHAnsi"/>
        </w:rPr>
      </w:pPr>
      <w:r w:rsidRPr="00161843">
        <w:rPr>
          <w:rFonts w:cstheme="minorHAnsi"/>
        </w:rPr>
        <w:t>On the Judicial Portal,</w:t>
      </w:r>
      <w:r w:rsidR="0002682A" w:rsidRPr="00161843">
        <w:rPr>
          <w:rFonts w:cstheme="minorHAnsi"/>
        </w:rPr>
        <w:t xml:space="preserve"> ECLAC mentioned an upcoming meeting of Focal points on the Montevideo programme scheduled for June 2021 and queried on whether the Judicial Portal will be launched </w:t>
      </w:r>
      <w:r w:rsidR="000B288A">
        <w:rPr>
          <w:rFonts w:cstheme="minorHAnsi"/>
        </w:rPr>
        <w:t xml:space="preserve">by </w:t>
      </w:r>
      <w:r w:rsidR="0002682A" w:rsidRPr="00161843">
        <w:rPr>
          <w:rFonts w:cstheme="minorHAnsi"/>
        </w:rPr>
        <w:t>then</w:t>
      </w:r>
      <w:r w:rsidR="004E7518" w:rsidRPr="00161843">
        <w:rPr>
          <w:rFonts w:cstheme="minorHAnsi"/>
        </w:rPr>
        <w:t>.</w:t>
      </w:r>
    </w:p>
    <w:p w14:paraId="5FC6E895" w14:textId="3E8A7F85" w:rsidR="00605917" w:rsidRPr="00605917" w:rsidRDefault="00605917" w:rsidP="009434BC">
      <w:pPr>
        <w:pBdr>
          <w:top w:val="single" w:sz="4" w:space="1" w:color="auto"/>
          <w:left w:val="single" w:sz="4" w:space="4" w:color="auto"/>
          <w:bottom w:val="single" w:sz="4" w:space="1" w:color="auto"/>
          <w:right w:val="single" w:sz="4" w:space="4" w:color="auto"/>
        </w:pBdr>
        <w:shd w:val="clear" w:color="auto" w:fill="DEEAF6" w:themeFill="accent5" w:themeFillTint="33"/>
        <w:spacing w:after="0" w:line="360" w:lineRule="auto"/>
        <w:ind w:left="1134"/>
        <w:jc w:val="both"/>
        <w:rPr>
          <w:rFonts w:cstheme="minorHAnsi"/>
          <w:b/>
          <w:bCs/>
        </w:rPr>
      </w:pPr>
      <w:r w:rsidRPr="00605917">
        <w:rPr>
          <w:rFonts w:cstheme="minorHAnsi"/>
          <w:b/>
          <w:bCs/>
        </w:rPr>
        <w:t>Action points:</w:t>
      </w:r>
    </w:p>
    <w:p w14:paraId="57B65530" w14:textId="4C186AD2" w:rsidR="0002682A" w:rsidRPr="00864672" w:rsidRDefault="00BB55BD" w:rsidP="009434BC">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EEAF6" w:themeFill="accent5" w:themeFillTint="33"/>
        <w:spacing w:line="360" w:lineRule="auto"/>
        <w:ind w:left="1494"/>
        <w:jc w:val="both"/>
        <w:rPr>
          <w:rFonts w:cstheme="minorHAnsi"/>
        </w:rPr>
      </w:pPr>
      <w:r w:rsidRPr="00A82B23">
        <w:rPr>
          <w:rFonts w:cstheme="minorHAnsi"/>
        </w:rPr>
        <w:t>It was agreed that translation of the SDG 16 course would be fast tracked for the</w:t>
      </w:r>
      <w:r>
        <w:rPr>
          <w:rFonts w:cstheme="minorHAnsi"/>
        </w:rPr>
        <w:t xml:space="preserve"> ESCAZU</w:t>
      </w:r>
      <w:r w:rsidRPr="00A82B23">
        <w:rPr>
          <w:rFonts w:cstheme="minorHAnsi"/>
        </w:rPr>
        <w:t xml:space="preserve"> entry into force</w:t>
      </w:r>
      <w:r>
        <w:rPr>
          <w:rFonts w:cstheme="minorHAnsi"/>
        </w:rPr>
        <w:t xml:space="preserve"> and associated outreach opportunities</w:t>
      </w:r>
      <w:r w:rsidRPr="00A82B23">
        <w:rPr>
          <w:rFonts w:cstheme="minorHAnsi"/>
        </w:rPr>
        <w:t xml:space="preserve">. </w:t>
      </w:r>
    </w:p>
    <w:p w14:paraId="5C124518" w14:textId="30ECE7C8" w:rsidR="00BB55BD" w:rsidRPr="00A82B23" w:rsidRDefault="004E7518" w:rsidP="009434BC">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EEAF6" w:themeFill="accent5" w:themeFillTint="33"/>
        <w:spacing w:line="360" w:lineRule="auto"/>
        <w:ind w:left="1494"/>
        <w:jc w:val="both"/>
        <w:rPr>
          <w:rFonts w:cstheme="minorHAnsi"/>
        </w:rPr>
      </w:pPr>
      <w:r w:rsidRPr="00864672">
        <w:rPr>
          <w:rFonts w:cstheme="minorHAnsi"/>
        </w:rPr>
        <w:t xml:space="preserve">On the issue of </w:t>
      </w:r>
      <w:r w:rsidR="00850FFE" w:rsidRPr="00864672">
        <w:rPr>
          <w:rFonts w:cstheme="minorHAnsi"/>
        </w:rPr>
        <w:t xml:space="preserve">the </w:t>
      </w:r>
      <w:r w:rsidR="006B0417" w:rsidRPr="00864672">
        <w:rPr>
          <w:rFonts w:cstheme="minorHAnsi"/>
        </w:rPr>
        <w:t>online diplomacy</w:t>
      </w:r>
      <w:r w:rsidR="00850FFE" w:rsidRPr="00864672">
        <w:rPr>
          <w:rFonts w:cstheme="minorHAnsi"/>
        </w:rPr>
        <w:t xml:space="preserve"> course</w:t>
      </w:r>
      <w:r w:rsidR="006B0417" w:rsidRPr="00864672">
        <w:rPr>
          <w:rFonts w:cstheme="minorHAnsi"/>
        </w:rPr>
        <w:t xml:space="preserve">, </w:t>
      </w:r>
      <w:r w:rsidR="00850FFE" w:rsidRPr="00864672">
        <w:rPr>
          <w:rFonts w:cstheme="minorHAnsi"/>
        </w:rPr>
        <w:t xml:space="preserve">a course outline will be developed and then shared out with the MEAs for </w:t>
      </w:r>
      <w:r w:rsidR="006B0417" w:rsidRPr="00864672">
        <w:rPr>
          <w:rFonts w:cstheme="minorHAnsi"/>
        </w:rPr>
        <w:t xml:space="preserve">review and inputs. </w:t>
      </w:r>
    </w:p>
    <w:p w14:paraId="2888748A" w14:textId="77777777" w:rsidR="00BB55BD" w:rsidRPr="00BB55BD" w:rsidRDefault="00BB55BD" w:rsidP="009434BC">
      <w:pPr>
        <w:pStyle w:val="ListParagraph"/>
        <w:spacing w:line="360" w:lineRule="auto"/>
        <w:ind w:left="1440"/>
        <w:jc w:val="both"/>
        <w:rPr>
          <w:rFonts w:cstheme="minorHAnsi"/>
        </w:rPr>
      </w:pPr>
    </w:p>
    <w:p w14:paraId="490DDDC7" w14:textId="5D963C99" w:rsidR="006B0417" w:rsidRPr="00161843" w:rsidRDefault="00555528" w:rsidP="009434BC">
      <w:pPr>
        <w:spacing w:line="360" w:lineRule="auto"/>
        <w:jc w:val="both"/>
        <w:rPr>
          <w:rFonts w:cstheme="minorHAnsi"/>
        </w:rPr>
      </w:pPr>
      <w:r w:rsidRPr="00161843">
        <w:rPr>
          <w:rFonts w:cstheme="minorHAnsi"/>
          <w:b/>
          <w:bCs/>
        </w:rPr>
        <w:t>BRS (Julien Hortoneda):</w:t>
      </w:r>
      <w:r w:rsidRPr="00161843">
        <w:rPr>
          <w:rFonts w:cstheme="minorHAnsi"/>
        </w:rPr>
        <w:t xml:space="preserve"> Reacting to the point in </w:t>
      </w:r>
      <w:r w:rsidR="006B0417" w:rsidRPr="00161843">
        <w:rPr>
          <w:rFonts w:cstheme="minorHAnsi"/>
        </w:rPr>
        <w:t>relation to the SDGs</w:t>
      </w:r>
      <w:r w:rsidRPr="00161843">
        <w:rPr>
          <w:rFonts w:cstheme="minorHAnsi"/>
        </w:rPr>
        <w:t>, National</w:t>
      </w:r>
      <w:r w:rsidR="006B0417" w:rsidRPr="00161843">
        <w:rPr>
          <w:rFonts w:cstheme="minorHAnsi"/>
        </w:rPr>
        <w:t xml:space="preserve"> reports and data mining</w:t>
      </w:r>
      <w:r w:rsidRPr="00161843">
        <w:rPr>
          <w:rFonts w:cstheme="minorHAnsi"/>
        </w:rPr>
        <w:t xml:space="preserve">, </w:t>
      </w:r>
      <w:r w:rsidR="00A02D5E" w:rsidRPr="00161843">
        <w:rPr>
          <w:rFonts w:cstheme="minorHAnsi"/>
        </w:rPr>
        <w:t xml:space="preserve">Julien </w:t>
      </w:r>
      <w:r w:rsidR="00C816D0">
        <w:rPr>
          <w:rFonts w:cstheme="minorHAnsi"/>
        </w:rPr>
        <w:t xml:space="preserve">echoed the importance of </w:t>
      </w:r>
      <w:r w:rsidR="00A02D5E" w:rsidRPr="00161843">
        <w:rPr>
          <w:rFonts w:cstheme="minorHAnsi"/>
        </w:rPr>
        <w:t>SDG</w:t>
      </w:r>
      <w:r w:rsidR="006B0417" w:rsidRPr="00161843">
        <w:rPr>
          <w:rFonts w:cstheme="minorHAnsi"/>
        </w:rPr>
        <w:t xml:space="preserve"> 16 </w:t>
      </w:r>
      <w:r w:rsidR="00A02D5E" w:rsidRPr="00161843">
        <w:rPr>
          <w:rFonts w:cstheme="minorHAnsi"/>
        </w:rPr>
        <w:t>which</w:t>
      </w:r>
      <w:r w:rsidR="006B0417" w:rsidRPr="00161843">
        <w:rPr>
          <w:rFonts w:cstheme="minorHAnsi"/>
        </w:rPr>
        <w:t xml:space="preserve"> is basically related to open society</w:t>
      </w:r>
      <w:r w:rsidR="00A02D5E" w:rsidRPr="00161843">
        <w:rPr>
          <w:rFonts w:cstheme="minorHAnsi"/>
        </w:rPr>
        <w:t xml:space="preserve">, </w:t>
      </w:r>
      <w:r w:rsidR="006B0417" w:rsidRPr="00161843">
        <w:rPr>
          <w:rFonts w:cstheme="minorHAnsi"/>
        </w:rPr>
        <w:t xml:space="preserve">open data, </w:t>
      </w:r>
      <w:r w:rsidR="00A02D5E" w:rsidRPr="00161843">
        <w:rPr>
          <w:rFonts w:cstheme="minorHAnsi"/>
        </w:rPr>
        <w:lastRenderedPageBreak/>
        <w:t>and</w:t>
      </w:r>
      <w:r w:rsidR="006B0417" w:rsidRPr="00161843">
        <w:rPr>
          <w:rFonts w:cstheme="minorHAnsi"/>
        </w:rPr>
        <w:t xml:space="preserve"> transparency</w:t>
      </w:r>
      <w:r w:rsidR="00A02D5E" w:rsidRPr="00161843">
        <w:rPr>
          <w:rFonts w:cstheme="minorHAnsi"/>
        </w:rPr>
        <w:t xml:space="preserve">; and </w:t>
      </w:r>
      <w:r w:rsidR="006B0417" w:rsidRPr="00161843">
        <w:rPr>
          <w:rFonts w:cstheme="minorHAnsi"/>
        </w:rPr>
        <w:t>quite a few of our M</w:t>
      </w:r>
      <w:r w:rsidRPr="00161843">
        <w:rPr>
          <w:rFonts w:cstheme="minorHAnsi"/>
        </w:rPr>
        <w:t>E</w:t>
      </w:r>
      <w:r w:rsidR="006B0417" w:rsidRPr="00161843">
        <w:rPr>
          <w:rFonts w:cstheme="minorHAnsi"/>
        </w:rPr>
        <w:t>As, especially the ones with information exchange, have such or could apply for such a</w:t>
      </w:r>
      <w:r w:rsidRPr="00161843">
        <w:rPr>
          <w:rFonts w:cstheme="minorHAnsi"/>
        </w:rPr>
        <w:t xml:space="preserve"> </w:t>
      </w:r>
      <w:r w:rsidR="0073190F" w:rsidRPr="00161843">
        <w:rPr>
          <w:rFonts w:cstheme="minorHAnsi"/>
        </w:rPr>
        <w:t>goal.</w:t>
      </w:r>
    </w:p>
    <w:p w14:paraId="0EC08D39" w14:textId="63AA4106" w:rsidR="006B0417" w:rsidRDefault="00DC3511" w:rsidP="009434BC">
      <w:pPr>
        <w:spacing w:line="360" w:lineRule="auto"/>
        <w:jc w:val="both"/>
        <w:rPr>
          <w:rFonts w:cstheme="minorHAnsi"/>
        </w:rPr>
      </w:pPr>
      <w:r>
        <w:rPr>
          <w:rFonts w:cstheme="minorHAnsi"/>
        </w:rPr>
        <w:t>Regarding</w:t>
      </w:r>
      <w:r w:rsidR="006B0417" w:rsidRPr="00161843">
        <w:rPr>
          <w:rFonts w:cstheme="minorHAnsi"/>
        </w:rPr>
        <w:t xml:space="preserve"> the </w:t>
      </w:r>
      <w:r w:rsidR="007676AC" w:rsidRPr="00161843">
        <w:rPr>
          <w:rFonts w:cstheme="minorHAnsi"/>
        </w:rPr>
        <w:t>digital</w:t>
      </w:r>
      <w:r w:rsidR="006B0417" w:rsidRPr="00161843">
        <w:rPr>
          <w:rFonts w:cstheme="minorHAnsi"/>
        </w:rPr>
        <w:t xml:space="preserve"> </w:t>
      </w:r>
      <w:r w:rsidR="007676AC" w:rsidRPr="00161843">
        <w:rPr>
          <w:rFonts w:cstheme="minorHAnsi"/>
        </w:rPr>
        <w:t>transformation</w:t>
      </w:r>
      <w:r w:rsidR="006B0417" w:rsidRPr="00161843">
        <w:rPr>
          <w:rFonts w:cstheme="minorHAnsi"/>
        </w:rPr>
        <w:t xml:space="preserve"> Task Force</w:t>
      </w:r>
      <w:r>
        <w:rPr>
          <w:rFonts w:cstheme="minorHAnsi"/>
        </w:rPr>
        <w:t xml:space="preserve">, he noted that the meetings </w:t>
      </w:r>
      <w:r w:rsidR="00955C76">
        <w:rPr>
          <w:rFonts w:cstheme="minorHAnsi"/>
        </w:rPr>
        <w:t xml:space="preserve">generated </w:t>
      </w:r>
      <w:r>
        <w:rPr>
          <w:rFonts w:cstheme="minorHAnsi"/>
        </w:rPr>
        <w:t>lots of</w:t>
      </w:r>
      <w:r w:rsidR="006B0417" w:rsidRPr="00161843">
        <w:rPr>
          <w:rFonts w:cstheme="minorHAnsi"/>
        </w:rPr>
        <w:t xml:space="preserve"> information </w:t>
      </w:r>
      <w:r w:rsidR="000904B8" w:rsidRPr="00161843">
        <w:rPr>
          <w:rFonts w:cstheme="minorHAnsi"/>
        </w:rPr>
        <w:t xml:space="preserve">and </w:t>
      </w:r>
      <w:r>
        <w:rPr>
          <w:rFonts w:cstheme="minorHAnsi"/>
        </w:rPr>
        <w:t>literature</w:t>
      </w:r>
      <w:r w:rsidR="00955C76">
        <w:rPr>
          <w:rFonts w:cstheme="minorHAnsi"/>
        </w:rPr>
        <w:t xml:space="preserve"> which at times can be o</w:t>
      </w:r>
      <w:r w:rsidR="000904B8" w:rsidRPr="00161843">
        <w:rPr>
          <w:rFonts w:cstheme="minorHAnsi"/>
        </w:rPr>
        <w:t>verwhelming</w:t>
      </w:r>
      <w:r w:rsidR="005C4A7A" w:rsidRPr="00161843">
        <w:rPr>
          <w:rFonts w:cstheme="minorHAnsi"/>
        </w:rPr>
        <w:t xml:space="preserve">, especially since </w:t>
      </w:r>
      <w:r w:rsidR="000904B8" w:rsidRPr="00161843">
        <w:rPr>
          <w:rFonts w:cstheme="minorHAnsi"/>
        </w:rPr>
        <w:t>MEAs</w:t>
      </w:r>
      <w:r w:rsidR="005C4A7A" w:rsidRPr="00161843">
        <w:rPr>
          <w:rFonts w:cstheme="minorHAnsi"/>
        </w:rPr>
        <w:t xml:space="preserve"> are structured </w:t>
      </w:r>
      <w:r w:rsidR="00955C76">
        <w:rPr>
          <w:rFonts w:cstheme="minorHAnsi"/>
        </w:rPr>
        <w:t xml:space="preserve">around specific </w:t>
      </w:r>
      <w:r w:rsidR="005C4A7A" w:rsidRPr="00161843">
        <w:rPr>
          <w:rFonts w:cstheme="minorHAnsi"/>
        </w:rPr>
        <w:t xml:space="preserve">mandates. He suggested </w:t>
      </w:r>
      <w:r>
        <w:rPr>
          <w:rFonts w:cstheme="minorHAnsi"/>
        </w:rPr>
        <w:t xml:space="preserve">that </w:t>
      </w:r>
      <w:r w:rsidR="006B0417" w:rsidRPr="00161843">
        <w:rPr>
          <w:rFonts w:cstheme="minorHAnsi"/>
        </w:rPr>
        <w:t xml:space="preserve">having </w:t>
      </w:r>
      <w:r>
        <w:rPr>
          <w:rFonts w:cstheme="minorHAnsi"/>
        </w:rPr>
        <w:t xml:space="preserve">regular </w:t>
      </w:r>
      <w:r w:rsidR="006B0417" w:rsidRPr="00161843">
        <w:rPr>
          <w:rFonts w:cstheme="minorHAnsi"/>
        </w:rPr>
        <w:t>updates on the MS</w:t>
      </w:r>
      <w:r w:rsidR="000904B8" w:rsidRPr="00161843">
        <w:rPr>
          <w:rFonts w:cstheme="minorHAnsi"/>
        </w:rPr>
        <w:t xml:space="preserve"> </w:t>
      </w:r>
      <w:r w:rsidR="005C4A7A" w:rsidRPr="00161843">
        <w:rPr>
          <w:rFonts w:cstheme="minorHAnsi"/>
        </w:rPr>
        <w:t>Teams channel</w:t>
      </w:r>
      <w:r w:rsidR="006B0417" w:rsidRPr="00161843">
        <w:rPr>
          <w:rFonts w:cstheme="minorHAnsi"/>
        </w:rPr>
        <w:t xml:space="preserve"> would be very helpful</w:t>
      </w:r>
      <w:r>
        <w:rPr>
          <w:rFonts w:cstheme="minorHAnsi"/>
        </w:rPr>
        <w:t xml:space="preserve">, including </w:t>
      </w:r>
      <w:r w:rsidR="005C4A7A" w:rsidRPr="00161843">
        <w:rPr>
          <w:rFonts w:cstheme="minorHAnsi"/>
        </w:rPr>
        <w:t xml:space="preserve">an overall update during the regular </w:t>
      </w:r>
      <w:r>
        <w:rPr>
          <w:rFonts w:cstheme="minorHAnsi"/>
        </w:rPr>
        <w:t xml:space="preserve">InforMEA </w:t>
      </w:r>
      <w:r w:rsidR="005C4A7A" w:rsidRPr="00161843">
        <w:rPr>
          <w:rFonts w:cstheme="minorHAnsi"/>
        </w:rPr>
        <w:t xml:space="preserve">working group meetings. </w:t>
      </w:r>
    </w:p>
    <w:p w14:paraId="436399BA" w14:textId="66ED7EAE" w:rsidR="000411C4" w:rsidRPr="000411C4" w:rsidRDefault="000411C4" w:rsidP="009434BC">
      <w:pPr>
        <w:pBdr>
          <w:top w:val="single" w:sz="4" w:space="1" w:color="auto"/>
          <w:left w:val="single" w:sz="4" w:space="4" w:color="auto"/>
          <w:bottom w:val="single" w:sz="4" w:space="1" w:color="auto"/>
          <w:right w:val="single" w:sz="4" w:space="4" w:color="auto"/>
        </w:pBdr>
        <w:shd w:val="clear" w:color="auto" w:fill="DEEAF6" w:themeFill="accent5" w:themeFillTint="33"/>
        <w:spacing w:after="0" w:line="360" w:lineRule="auto"/>
        <w:ind w:left="1134"/>
        <w:jc w:val="both"/>
        <w:rPr>
          <w:rFonts w:cstheme="minorHAnsi"/>
          <w:b/>
          <w:bCs/>
        </w:rPr>
      </w:pPr>
      <w:r w:rsidRPr="000411C4">
        <w:rPr>
          <w:rFonts w:cstheme="minorHAnsi"/>
          <w:b/>
          <w:bCs/>
        </w:rPr>
        <w:t>Action point:</w:t>
      </w:r>
    </w:p>
    <w:p w14:paraId="21078B23" w14:textId="39EFE652" w:rsidR="00955C76" w:rsidRPr="00A82B23" w:rsidRDefault="005717E8" w:rsidP="009434BC">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DEEAF6" w:themeFill="accent5" w:themeFillTint="33"/>
        <w:spacing w:line="360" w:lineRule="auto"/>
        <w:ind w:left="1418" w:hanging="284"/>
        <w:jc w:val="both"/>
        <w:rPr>
          <w:rFonts w:cstheme="minorHAnsi"/>
        </w:rPr>
      </w:pPr>
      <w:r>
        <w:rPr>
          <w:rFonts w:cstheme="minorHAnsi"/>
        </w:rPr>
        <w:t xml:space="preserve">Representatives and </w:t>
      </w:r>
      <w:r w:rsidR="00955C76">
        <w:rPr>
          <w:rFonts w:cstheme="minorHAnsi"/>
        </w:rPr>
        <w:t xml:space="preserve">InforMEA team to share invitation on MS Teams channel </w:t>
      </w:r>
    </w:p>
    <w:p w14:paraId="03C87233" w14:textId="77777777" w:rsidR="00A54AC8" w:rsidRDefault="00A54AC8" w:rsidP="009434BC">
      <w:pPr>
        <w:spacing w:line="360" w:lineRule="auto"/>
        <w:jc w:val="both"/>
        <w:rPr>
          <w:rFonts w:cstheme="minorHAnsi"/>
          <w:b/>
          <w:bCs/>
        </w:rPr>
      </w:pPr>
    </w:p>
    <w:p w14:paraId="421DB070" w14:textId="291E2043" w:rsidR="001C70DE" w:rsidRPr="00687FE7" w:rsidRDefault="0007295E" w:rsidP="009434BC">
      <w:pPr>
        <w:spacing w:line="360" w:lineRule="auto"/>
        <w:jc w:val="both"/>
        <w:rPr>
          <w:rFonts w:cstheme="minorHAnsi"/>
        </w:rPr>
      </w:pPr>
      <w:r w:rsidRPr="00687FE7">
        <w:rPr>
          <w:rFonts w:cstheme="minorHAnsi"/>
          <w:b/>
          <w:bCs/>
        </w:rPr>
        <w:t xml:space="preserve">CITES: (Haruko Okusu): </w:t>
      </w:r>
      <w:r w:rsidRPr="00687FE7">
        <w:rPr>
          <w:rFonts w:cstheme="minorHAnsi"/>
        </w:rPr>
        <w:t xml:space="preserve">Thanked </w:t>
      </w:r>
      <w:r w:rsidR="00955C76">
        <w:rPr>
          <w:rFonts w:cstheme="minorHAnsi"/>
        </w:rPr>
        <w:t>the InforMEA team</w:t>
      </w:r>
      <w:r w:rsidR="00955C76" w:rsidRPr="00687FE7">
        <w:rPr>
          <w:rFonts w:cstheme="minorHAnsi"/>
        </w:rPr>
        <w:t xml:space="preserve"> </w:t>
      </w:r>
      <w:r w:rsidRPr="00687FE7">
        <w:rPr>
          <w:rFonts w:cstheme="minorHAnsi"/>
        </w:rPr>
        <w:t>for</w:t>
      </w:r>
      <w:r w:rsidR="006B0417" w:rsidRPr="00687FE7">
        <w:rPr>
          <w:rFonts w:cstheme="minorHAnsi"/>
        </w:rPr>
        <w:t xml:space="preserve"> following </w:t>
      </w:r>
      <w:r w:rsidR="001C70DE" w:rsidRPr="00687FE7">
        <w:rPr>
          <w:rFonts w:cstheme="minorHAnsi"/>
        </w:rPr>
        <w:t xml:space="preserve">up </w:t>
      </w:r>
      <w:r w:rsidR="006B0417" w:rsidRPr="00687FE7">
        <w:rPr>
          <w:rFonts w:cstheme="minorHAnsi"/>
        </w:rPr>
        <w:t xml:space="preserve">on </w:t>
      </w:r>
      <w:r w:rsidR="001C70DE" w:rsidRPr="00687FE7">
        <w:rPr>
          <w:rFonts w:cstheme="minorHAnsi"/>
        </w:rPr>
        <w:t>the</w:t>
      </w:r>
      <w:r w:rsidR="006B0417" w:rsidRPr="00687FE7">
        <w:rPr>
          <w:rFonts w:cstheme="minorHAnsi"/>
        </w:rPr>
        <w:t xml:space="preserve"> numerous </w:t>
      </w:r>
      <w:r w:rsidR="00955C76">
        <w:rPr>
          <w:rFonts w:cstheme="minorHAnsi"/>
        </w:rPr>
        <w:t>work streams</w:t>
      </w:r>
      <w:r w:rsidR="001C70DE" w:rsidRPr="00687FE7">
        <w:rPr>
          <w:rFonts w:cstheme="minorHAnsi"/>
        </w:rPr>
        <w:t xml:space="preserve"> and for channeling the relevant information to the InforMEA working group. </w:t>
      </w:r>
    </w:p>
    <w:p w14:paraId="1C7037BB" w14:textId="1C6F2664" w:rsidR="001C70DE" w:rsidRPr="00687FE7" w:rsidRDefault="001C70DE" w:rsidP="009434BC">
      <w:pPr>
        <w:spacing w:line="360" w:lineRule="auto"/>
        <w:jc w:val="both"/>
        <w:rPr>
          <w:rFonts w:cstheme="minorHAnsi"/>
        </w:rPr>
      </w:pPr>
      <w:r w:rsidRPr="00687FE7">
        <w:rPr>
          <w:rFonts w:cstheme="minorHAnsi"/>
        </w:rPr>
        <w:t xml:space="preserve">CITES </w:t>
      </w:r>
      <w:r w:rsidR="00955C76">
        <w:rPr>
          <w:rFonts w:cstheme="minorHAnsi"/>
        </w:rPr>
        <w:t>expressed a keen interest to joining the</w:t>
      </w:r>
      <w:r w:rsidRPr="00687FE7">
        <w:rPr>
          <w:rFonts w:cstheme="minorHAnsi"/>
        </w:rPr>
        <w:t xml:space="preserve"> </w:t>
      </w:r>
      <w:r w:rsidR="00687FE7" w:rsidRPr="00687FE7">
        <w:rPr>
          <w:rFonts w:cstheme="minorHAnsi"/>
        </w:rPr>
        <w:t xml:space="preserve">PoolParty </w:t>
      </w:r>
      <w:r w:rsidRPr="00687FE7">
        <w:rPr>
          <w:rFonts w:cstheme="minorHAnsi"/>
        </w:rPr>
        <w:t xml:space="preserve">sub-working </w:t>
      </w:r>
      <w:r w:rsidR="00955C76">
        <w:rPr>
          <w:rFonts w:cstheme="minorHAnsi"/>
        </w:rPr>
        <w:t>as</w:t>
      </w:r>
      <w:r w:rsidRPr="00687FE7">
        <w:rPr>
          <w:rFonts w:cstheme="minorHAnsi"/>
        </w:rPr>
        <w:t xml:space="preserve"> reinitiated</w:t>
      </w:r>
      <w:r w:rsidR="00687FE7" w:rsidRPr="00687FE7">
        <w:rPr>
          <w:rFonts w:cstheme="minorHAnsi"/>
        </w:rPr>
        <w:t xml:space="preserve">. </w:t>
      </w:r>
      <w:r w:rsidRPr="00687FE7">
        <w:rPr>
          <w:rFonts w:cstheme="minorHAnsi"/>
        </w:rPr>
        <w:t xml:space="preserve">The major challenge that the CITES Secretariat </w:t>
      </w:r>
      <w:r w:rsidR="00955C76">
        <w:rPr>
          <w:rFonts w:cstheme="minorHAnsi"/>
        </w:rPr>
        <w:t xml:space="preserve">would face </w:t>
      </w:r>
      <w:r w:rsidRPr="00687FE7">
        <w:rPr>
          <w:rFonts w:cstheme="minorHAnsi"/>
        </w:rPr>
        <w:t xml:space="preserve">in 2021 is to back tag all the relevant documents </w:t>
      </w:r>
      <w:r w:rsidR="00955C76">
        <w:rPr>
          <w:rFonts w:cstheme="minorHAnsi"/>
        </w:rPr>
        <w:t>against the finalized CITES</w:t>
      </w:r>
      <w:r w:rsidRPr="00687FE7">
        <w:rPr>
          <w:rFonts w:cstheme="minorHAnsi"/>
        </w:rPr>
        <w:t xml:space="preserve"> </w:t>
      </w:r>
      <w:r w:rsidR="009E2C08" w:rsidRPr="00687FE7">
        <w:rPr>
          <w:rFonts w:cstheme="minorHAnsi"/>
        </w:rPr>
        <w:t xml:space="preserve">Thesaurus </w:t>
      </w:r>
      <w:r w:rsidR="00955C76">
        <w:rPr>
          <w:rFonts w:cstheme="minorHAnsi"/>
        </w:rPr>
        <w:t xml:space="preserve">and this would best work in the context of the </w:t>
      </w:r>
      <w:r w:rsidR="00583226">
        <w:rPr>
          <w:rFonts w:cstheme="minorHAnsi"/>
        </w:rPr>
        <w:t>PoolParty</w:t>
      </w:r>
      <w:r w:rsidR="00955C76">
        <w:rPr>
          <w:rFonts w:cstheme="minorHAnsi"/>
        </w:rPr>
        <w:t xml:space="preserve"> </w:t>
      </w:r>
      <w:r w:rsidR="00583226">
        <w:rPr>
          <w:rFonts w:cstheme="minorHAnsi"/>
        </w:rPr>
        <w:t>license</w:t>
      </w:r>
      <w:r w:rsidR="00955C76">
        <w:rPr>
          <w:rFonts w:cstheme="minorHAnsi"/>
        </w:rPr>
        <w:t xml:space="preserve"> of InforMEA</w:t>
      </w:r>
      <w:r w:rsidR="008234B6" w:rsidRPr="00687FE7">
        <w:rPr>
          <w:rFonts w:cstheme="minorHAnsi"/>
        </w:rPr>
        <w:t>.</w:t>
      </w:r>
    </w:p>
    <w:p w14:paraId="31402985" w14:textId="32DA1CCF" w:rsidR="00AA4F59" w:rsidRPr="00687FE7" w:rsidRDefault="00AA4F59" w:rsidP="009434BC">
      <w:pPr>
        <w:spacing w:line="360" w:lineRule="auto"/>
        <w:jc w:val="both"/>
        <w:rPr>
          <w:rFonts w:cstheme="minorHAnsi"/>
        </w:rPr>
      </w:pPr>
      <w:r w:rsidRPr="00687FE7">
        <w:rPr>
          <w:rFonts w:cstheme="minorHAnsi"/>
        </w:rPr>
        <w:t xml:space="preserve">CITES </w:t>
      </w:r>
      <w:r w:rsidR="006B0417" w:rsidRPr="00687FE7">
        <w:rPr>
          <w:rFonts w:cstheme="minorHAnsi"/>
        </w:rPr>
        <w:t>welcome</w:t>
      </w:r>
      <w:r w:rsidRPr="00687FE7">
        <w:rPr>
          <w:rFonts w:cstheme="minorHAnsi"/>
        </w:rPr>
        <w:t>d the new e</w:t>
      </w:r>
      <w:r w:rsidR="00B358E4">
        <w:rPr>
          <w:rFonts w:cstheme="minorHAnsi"/>
        </w:rPr>
        <w:t>-l</w:t>
      </w:r>
      <w:r w:rsidRPr="00687FE7">
        <w:rPr>
          <w:rFonts w:cstheme="minorHAnsi"/>
        </w:rPr>
        <w:t xml:space="preserve">earning </w:t>
      </w:r>
      <w:r w:rsidR="00955C76">
        <w:rPr>
          <w:rFonts w:cstheme="minorHAnsi"/>
        </w:rPr>
        <w:t>e</w:t>
      </w:r>
      <w:r w:rsidR="00955C76" w:rsidRPr="00687FE7">
        <w:rPr>
          <w:rFonts w:cstheme="minorHAnsi"/>
        </w:rPr>
        <w:t xml:space="preserve">xperts </w:t>
      </w:r>
      <w:r w:rsidR="00955C76">
        <w:rPr>
          <w:rFonts w:cstheme="minorHAnsi"/>
        </w:rPr>
        <w:t xml:space="preserve">as it looked at revising </w:t>
      </w:r>
      <w:r w:rsidR="001F22F9" w:rsidRPr="00687FE7">
        <w:rPr>
          <w:rFonts w:cstheme="minorHAnsi"/>
        </w:rPr>
        <w:t>all</w:t>
      </w:r>
      <w:r w:rsidRPr="00687FE7">
        <w:rPr>
          <w:rFonts w:cstheme="minorHAnsi"/>
        </w:rPr>
        <w:t xml:space="preserve"> </w:t>
      </w:r>
      <w:r w:rsidR="00955C76">
        <w:rPr>
          <w:rFonts w:cstheme="minorHAnsi"/>
        </w:rPr>
        <w:t xml:space="preserve">its </w:t>
      </w:r>
      <w:r w:rsidRPr="00687FE7">
        <w:rPr>
          <w:rFonts w:cstheme="minorHAnsi"/>
        </w:rPr>
        <w:t>online courses</w:t>
      </w:r>
      <w:r w:rsidR="00955C76">
        <w:rPr>
          <w:rFonts w:cstheme="minorHAnsi"/>
        </w:rPr>
        <w:t xml:space="preserve"> to which end </w:t>
      </w:r>
      <w:r w:rsidRPr="00687FE7">
        <w:rPr>
          <w:rFonts w:cstheme="minorHAnsi"/>
        </w:rPr>
        <w:t>a consultancy recruitment process</w:t>
      </w:r>
      <w:r w:rsidR="006B0417" w:rsidRPr="00687FE7">
        <w:rPr>
          <w:rFonts w:cstheme="minorHAnsi"/>
        </w:rPr>
        <w:t xml:space="preserve"> </w:t>
      </w:r>
      <w:r w:rsidR="00955C76">
        <w:rPr>
          <w:rFonts w:cstheme="minorHAnsi"/>
        </w:rPr>
        <w:t>is ongoing</w:t>
      </w:r>
      <w:r w:rsidR="006B0417" w:rsidRPr="00687FE7">
        <w:rPr>
          <w:rFonts w:cstheme="minorHAnsi"/>
        </w:rPr>
        <w:t xml:space="preserve">. </w:t>
      </w:r>
      <w:r w:rsidR="00955C76">
        <w:rPr>
          <w:rFonts w:cstheme="minorHAnsi"/>
        </w:rPr>
        <w:t>The entire content of the Virtual College will have to</w:t>
      </w:r>
      <w:r w:rsidRPr="00687FE7">
        <w:rPr>
          <w:rFonts w:cstheme="minorHAnsi"/>
        </w:rPr>
        <w:t xml:space="preserve"> </w:t>
      </w:r>
      <w:r w:rsidR="00955C76">
        <w:rPr>
          <w:rFonts w:cstheme="minorHAnsi"/>
        </w:rPr>
        <w:t xml:space="preserve">be </w:t>
      </w:r>
      <w:r w:rsidRPr="00687FE7">
        <w:rPr>
          <w:rFonts w:cstheme="minorHAnsi"/>
        </w:rPr>
        <w:t>move</w:t>
      </w:r>
      <w:r w:rsidR="00955C76">
        <w:rPr>
          <w:rFonts w:cstheme="minorHAnsi"/>
        </w:rPr>
        <w:t xml:space="preserve">d with documents going to be tagged in a </w:t>
      </w:r>
      <w:r w:rsidR="006B0417" w:rsidRPr="00687FE7">
        <w:rPr>
          <w:rFonts w:cstheme="minorHAnsi"/>
        </w:rPr>
        <w:t>more structured</w:t>
      </w:r>
      <w:r w:rsidR="00955C76">
        <w:rPr>
          <w:rFonts w:cstheme="minorHAnsi"/>
        </w:rPr>
        <w:t xml:space="preserve"> manner</w:t>
      </w:r>
      <w:r w:rsidR="006B0417" w:rsidRPr="00687FE7">
        <w:rPr>
          <w:rFonts w:cstheme="minorHAnsi"/>
        </w:rPr>
        <w:t xml:space="preserve"> </w:t>
      </w:r>
      <w:r w:rsidR="00955C76">
        <w:rPr>
          <w:rFonts w:cstheme="minorHAnsi"/>
        </w:rPr>
        <w:t xml:space="preserve">against a mapped type </w:t>
      </w:r>
      <w:r w:rsidR="006B0417" w:rsidRPr="00687FE7">
        <w:rPr>
          <w:rFonts w:cstheme="minorHAnsi"/>
        </w:rPr>
        <w:t xml:space="preserve">of ontology with the rest of the web materials that </w:t>
      </w:r>
      <w:r w:rsidR="001753E9" w:rsidRPr="00687FE7">
        <w:rPr>
          <w:rFonts w:cstheme="minorHAnsi"/>
        </w:rPr>
        <w:t>is on the CITES website</w:t>
      </w:r>
      <w:r w:rsidR="006B0417" w:rsidRPr="00687FE7">
        <w:rPr>
          <w:rFonts w:cstheme="minorHAnsi"/>
        </w:rPr>
        <w:t xml:space="preserve">. </w:t>
      </w:r>
      <w:r w:rsidR="009B4B96" w:rsidRPr="00687FE7">
        <w:rPr>
          <w:rFonts w:cstheme="minorHAnsi"/>
        </w:rPr>
        <w:t xml:space="preserve">The new courses will be in the Moodle format and </w:t>
      </w:r>
      <w:r w:rsidR="001436DC" w:rsidRPr="00687FE7">
        <w:rPr>
          <w:rFonts w:cstheme="minorHAnsi"/>
        </w:rPr>
        <w:t xml:space="preserve">in line with what is contained in InforMEA. </w:t>
      </w:r>
      <w:r w:rsidR="00955C76">
        <w:rPr>
          <w:rFonts w:cstheme="minorHAnsi"/>
        </w:rPr>
        <w:t>The location of the hosting of the courses is yet to be</w:t>
      </w:r>
      <w:r w:rsidR="001436DC" w:rsidRPr="00687FE7">
        <w:rPr>
          <w:rFonts w:cstheme="minorHAnsi"/>
        </w:rPr>
        <w:t xml:space="preserve"> determine</w:t>
      </w:r>
      <w:r w:rsidR="00955C76">
        <w:rPr>
          <w:rFonts w:cstheme="minorHAnsi"/>
        </w:rPr>
        <w:t>d</w:t>
      </w:r>
      <w:r w:rsidR="001436DC" w:rsidRPr="00687FE7">
        <w:rPr>
          <w:rFonts w:cstheme="minorHAnsi"/>
        </w:rPr>
        <w:t>.</w:t>
      </w:r>
    </w:p>
    <w:p w14:paraId="0DDECD38" w14:textId="45CDA1BB" w:rsidR="00606936" w:rsidRPr="00687FE7" w:rsidRDefault="00606936" w:rsidP="009434BC">
      <w:pPr>
        <w:spacing w:line="360" w:lineRule="auto"/>
        <w:jc w:val="both"/>
        <w:rPr>
          <w:rFonts w:cstheme="minorHAnsi"/>
        </w:rPr>
      </w:pPr>
      <w:r w:rsidRPr="00687FE7">
        <w:rPr>
          <w:rFonts w:cstheme="minorHAnsi"/>
          <w:b/>
          <w:bCs/>
        </w:rPr>
        <w:t xml:space="preserve">BRS (Osmany Pereira): </w:t>
      </w:r>
      <w:r w:rsidR="001436DC" w:rsidRPr="00687FE7">
        <w:rPr>
          <w:rFonts w:cstheme="minorHAnsi"/>
        </w:rPr>
        <w:t xml:space="preserve">BRS </w:t>
      </w:r>
      <w:r w:rsidR="002057D1">
        <w:rPr>
          <w:rFonts w:cstheme="minorHAnsi"/>
        </w:rPr>
        <w:t>will</w:t>
      </w:r>
      <w:r w:rsidR="001436DC" w:rsidRPr="00687FE7">
        <w:rPr>
          <w:rFonts w:cstheme="minorHAnsi"/>
        </w:rPr>
        <w:t xml:space="preserve"> attend the digital transformation taskforce </w:t>
      </w:r>
      <w:r w:rsidR="002057D1">
        <w:rPr>
          <w:rFonts w:cstheme="minorHAnsi"/>
        </w:rPr>
        <w:t xml:space="preserve">meetings </w:t>
      </w:r>
      <w:r w:rsidR="001436DC" w:rsidRPr="00687FE7">
        <w:rPr>
          <w:rFonts w:cstheme="minorHAnsi"/>
        </w:rPr>
        <w:t xml:space="preserve">recognizing the need to provide the MEA perspective in the ongoing discussions. </w:t>
      </w:r>
      <w:r w:rsidR="002057D1">
        <w:rPr>
          <w:rFonts w:cstheme="minorHAnsi"/>
        </w:rPr>
        <w:t>Osmany’s</w:t>
      </w:r>
      <w:r w:rsidR="001436DC" w:rsidRPr="00687FE7">
        <w:rPr>
          <w:rFonts w:cstheme="minorHAnsi"/>
        </w:rPr>
        <w:t xml:space="preserve"> expectation </w:t>
      </w:r>
      <w:r w:rsidR="00955C76">
        <w:rPr>
          <w:rFonts w:cstheme="minorHAnsi"/>
        </w:rPr>
        <w:t xml:space="preserve">was that he would not be involved in </w:t>
      </w:r>
      <w:r w:rsidR="001436DC" w:rsidRPr="00687FE7">
        <w:rPr>
          <w:rFonts w:cstheme="minorHAnsi"/>
        </w:rPr>
        <w:t xml:space="preserve">decision making </w:t>
      </w:r>
      <w:r w:rsidR="00955C76">
        <w:rPr>
          <w:rFonts w:cstheme="minorHAnsi"/>
        </w:rPr>
        <w:t xml:space="preserve">that could be relevant for all MEAs, and that he would </w:t>
      </w:r>
      <w:r w:rsidR="002057D1">
        <w:rPr>
          <w:rFonts w:cstheme="minorHAnsi"/>
        </w:rPr>
        <w:t xml:space="preserve">only </w:t>
      </w:r>
      <w:r w:rsidR="00955C76">
        <w:rPr>
          <w:rFonts w:cstheme="minorHAnsi"/>
        </w:rPr>
        <w:t xml:space="preserve">serve as a </w:t>
      </w:r>
      <w:r w:rsidR="001436DC" w:rsidRPr="00687FE7">
        <w:rPr>
          <w:rFonts w:cstheme="minorHAnsi"/>
        </w:rPr>
        <w:t>liaison person. He invited any extra hand to come in and join the taskforce too</w:t>
      </w:r>
      <w:r w:rsidR="006013A7" w:rsidRPr="00687FE7">
        <w:rPr>
          <w:rFonts w:cstheme="minorHAnsi"/>
        </w:rPr>
        <w:t>.</w:t>
      </w:r>
    </w:p>
    <w:p w14:paraId="1BB32CE1" w14:textId="0B9D77F7" w:rsidR="00955C76" w:rsidRPr="0033587E" w:rsidRDefault="006013A7" w:rsidP="009434BC">
      <w:pPr>
        <w:spacing w:line="360" w:lineRule="auto"/>
        <w:jc w:val="both"/>
        <w:rPr>
          <w:rFonts w:cstheme="minorHAnsi"/>
        </w:rPr>
      </w:pPr>
      <w:r w:rsidRPr="00687FE7">
        <w:rPr>
          <w:rFonts w:cstheme="minorHAnsi"/>
          <w:b/>
          <w:bCs/>
        </w:rPr>
        <w:t xml:space="preserve">Minamata (Anna Garcia Sans): </w:t>
      </w:r>
      <w:r w:rsidR="00955C76">
        <w:rPr>
          <w:rFonts w:cstheme="minorHAnsi"/>
        </w:rPr>
        <w:t xml:space="preserve">offered to support BRS in the taskforce and confirmed that the associated </w:t>
      </w:r>
      <w:r w:rsidR="005717E8">
        <w:rPr>
          <w:rFonts w:cstheme="minorHAnsi"/>
        </w:rPr>
        <w:t>time investment was at times overwhelming.</w:t>
      </w:r>
    </w:p>
    <w:p w14:paraId="7A1CC308" w14:textId="4436865C" w:rsidR="006013A7" w:rsidRPr="00687FE7" w:rsidRDefault="005717E8" w:rsidP="009434BC">
      <w:pPr>
        <w:spacing w:line="360" w:lineRule="auto"/>
        <w:jc w:val="both"/>
        <w:rPr>
          <w:rFonts w:cstheme="minorHAnsi"/>
        </w:rPr>
      </w:pPr>
      <w:r>
        <w:rPr>
          <w:rFonts w:cstheme="minorHAnsi"/>
        </w:rPr>
        <w:t xml:space="preserve">She also informed that the new </w:t>
      </w:r>
      <w:r w:rsidR="002057D1">
        <w:rPr>
          <w:rFonts w:cstheme="minorHAnsi"/>
        </w:rPr>
        <w:t xml:space="preserve">Minamata </w:t>
      </w:r>
      <w:r>
        <w:rPr>
          <w:rFonts w:cstheme="minorHAnsi"/>
        </w:rPr>
        <w:t xml:space="preserve">website is under development with its online reporting system on track. </w:t>
      </w:r>
      <w:r w:rsidR="00142423" w:rsidRPr="00687FE7">
        <w:rPr>
          <w:rFonts w:cstheme="minorHAnsi"/>
        </w:rPr>
        <w:t xml:space="preserve">Minamata has started mainstreaming </w:t>
      </w:r>
      <w:r>
        <w:rPr>
          <w:rFonts w:cstheme="minorHAnsi"/>
        </w:rPr>
        <w:t>the g</w:t>
      </w:r>
      <w:r w:rsidR="00142423" w:rsidRPr="00687FE7">
        <w:rPr>
          <w:rFonts w:cstheme="minorHAnsi"/>
        </w:rPr>
        <w:t xml:space="preserve">ender </w:t>
      </w:r>
      <w:r>
        <w:rPr>
          <w:rFonts w:cstheme="minorHAnsi"/>
        </w:rPr>
        <w:t>p</w:t>
      </w:r>
      <w:r w:rsidR="00142423" w:rsidRPr="00687FE7">
        <w:rPr>
          <w:rFonts w:cstheme="minorHAnsi"/>
        </w:rPr>
        <w:t xml:space="preserve">erspective </w:t>
      </w:r>
      <w:r>
        <w:rPr>
          <w:rFonts w:cstheme="minorHAnsi"/>
        </w:rPr>
        <w:t xml:space="preserve">and </w:t>
      </w:r>
      <w:r w:rsidR="00C16E7C" w:rsidRPr="00687FE7">
        <w:rPr>
          <w:rFonts w:cstheme="minorHAnsi"/>
        </w:rPr>
        <w:t xml:space="preserve">launched a review on 8 March 2021 for International Women’s day. </w:t>
      </w:r>
      <w:r>
        <w:rPr>
          <w:rFonts w:cstheme="minorHAnsi"/>
        </w:rPr>
        <w:t>A</w:t>
      </w:r>
      <w:r w:rsidR="00C16E7C" w:rsidRPr="00687FE7">
        <w:rPr>
          <w:rFonts w:cstheme="minorHAnsi"/>
        </w:rPr>
        <w:t xml:space="preserve"> consultant </w:t>
      </w:r>
      <w:r>
        <w:rPr>
          <w:rFonts w:cstheme="minorHAnsi"/>
        </w:rPr>
        <w:t xml:space="preserve">was on board to provide a </w:t>
      </w:r>
      <w:r w:rsidR="00C16E7C" w:rsidRPr="00687FE7">
        <w:rPr>
          <w:rFonts w:cstheme="minorHAnsi"/>
        </w:rPr>
        <w:t xml:space="preserve">mini lecture, </w:t>
      </w:r>
      <w:r w:rsidR="00C16E7C" w:rsidRPr="00687FE7">
        <w:rPr>
          <w:rFonts w:cstheme="minorHAnsi"/>
        </w:rPr>
        <w:lastRenderedPageBreak/>
        <w:t xml:space="preserve">an assessment, and a roadmap on gender. </w:t>
      </w:r>
      <w:r>
        <w:rPr>
          <w:rFonts w:cstheme="minorHAnsi"/>
        </w:rPr>
        <w:t xml:space="preserve">There was a lot of </w:t>
      </w:r>
      <w:r w:rsidR="00C16E7C" w:rsidRPr="00687FE7">
        <w:rPr>
          <w:rFonts w:cstheme="minorHAnsi"/>
        </w:rPr>
        <w:t>material that can be transformed into an interesting eLearning course.</w:t>
      </w:r>
    </w:p>
    <w:p w14:paraId="0406E658" w14:textId="0AE32F57" w:rsidR="00F34D68" w:rsidRDefault="00F34D68" w:rsidP="009434BC">
      <w:pPr>
        <w:spacing w:line="360" w:lineRule="auto"/>
        <w:jc w:val="both"/>
        <w:rPr>
          <w:rFonts w:cstheme="minorHAnsi"/>
        </w:rPr>
      </w:pPr>
      <w:r w:rsidRPr="00687FE7">
        <w:rPr>
          <w:rFonts w:cstheme="minorHAnsi"/>
        </w:rPr>
        <w:t xml:space="preserve">The Minamata Executive Secretary’s initiative to lead an informal working meeting on how to organize virtual COPs will be held on Thursday 18 March 2021 from 2.00pm-3.30pm Geneva time. </w:t>
      </w:r>
      <w:r w:rsidR="002057D1">
        <w:rPr>
          <w:rFonts w:cstheme="minorHAnsi"/>
        </w:rPr>
        <w:t>An i</w:t>
      </w:r>
      <w:r w:rsidRPr="00687FE7">
        <w:rPr>
          <w:rFonts w:cstheme="minorHAnsi"/>
        </w:rPr>
        <w:t>nvitation has been extended to anyone that wants to participate</w:t>
      </w:r>
      <w:r w:rsidR="00E21D15" w:rsidRPr="00687FE7">
        <w:rPr>
          <w:rFonts w:cstheme="minorHAnsi"/>
        </w:rPr>
        <w:t>.</w:t>
      </w:r>
    </w:p>
    <w:p w14:paraId="7A29053B" w14:textId="74D7C512" w:rsidR="00A54AC8" w:rsidRPr="00A54AC8" w:rsidRDefault="00A54AC8" w:rsidP="009434BC">
      <w:pPr>
        <w:pBdr>
          <w:top w:val="single" w:sz="4" w:space="1" w:color="auto"/>
          <w:left w:val="single" w:sz="4" w:space="4" w:color="auto"/>
          <w:bottom w:val="single" w:sz="4" w:space="1" w:color="auto"/>
          <w:right w:val="single" w:sz="4" w:space="4" w:color="auto"/>
        </w:pBdr>
        <w:shd w:val="clear" w:color="auto" w:fill="DEEAF6" w:themeFill="accent5" w:themeFillTint="33"/>
        <w:spacing w:after="0" w:line="360" w:lineRule="auto"/>
        <w:ind w:left="1134"/>
        <w:jc w:val="both"/>
        <w:rPr>
          <w:rFonts w:cstheme="minorHAnsi"/>
          <w:b/>
          <w:bCs/>
        </w:rPr>
      </w:pPr>
      <w:r w:rsidRPr="00A54AC8">
        <w:rPr>
          <w:rFonts w:cstheme="minorHAnsi"/>
          <w:b/>
          <w:bCs/>
        </w:rPr>
        <w:t>Action points:</w:t>
      </w:r>
    </w:p>
    <w:p w14:paraId="5B222A8E" w14:textId="632AD347" w:rsidR="005717E8" w:rsidRDefault="005717E8" w:rsidP="009434BC">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DEEAF6" w:themeFill="accent5" w:themeFillTint="33"/>
        <w:spacing w:line="360" w:lineRule="auto"/>
        <w:ind w:left="1494"/>
        <w:jc w:val="both"/>
        <w:rPr>
          <w:rFonts w:cstheme="minorHAnsi"/>
        </w:rPr>
      </w:pPr>
      <w:r>
        <w:rPr>
          <w:rFonts w:cstheme="minorHAnsi"/>
        </w:rPr>
        <w:t>Gender material to be considered for the pending Gender and Environment course on InforMEA</w:t>
      </w:r>
      <w:r w:rsidR="00A54AC8">
        <w:rPr>
          <w:rFonts w:cstheme="minorHAnsi"/>
        </w:rPr>
        <w:t>.</w:t>
      </w:r>
    </w:p>
    <w:p w14:paraId="78EF5C56" w14:textId="5BF78F18" w:rsidR="005717E8" w:rsidRPr="00A82B23" w:rsidRDefault="005717E8" w:rsidP="009434BC">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DEEAF6" w:themeFill="accent5" w:themeFillTint="33"/>
        <w:spacing w:line="360" w:lineRule="auto"/>
        <w:ind w:left="1494"/>
        <w:jc w:val="both"/>
        <w:rPr>
          <w:rFonts w:cstheme="minorHAnsi"/>
        </w:rPr>
      </w:pPr>
      <w:r>
        <w:rPr>
          <w:rFonts w:cstheme="minorHAnsi"/>
        </w:rPr>
        <w:t>The information working meeting will inform the negotiators’ course</w:t>
      </w:r>
      <w:r w:rsidR="00A54AC8">
        <w:rPr>
          <w:rFonts w:cstheme="minorHAnsi"/>
        </w:rPr>
        <w:t>.</w:t>
      </w:r>
    </w:p>
    <w:p w14:paraId="735C3BBC" w14:textId="77777777" w:rsidR="009434BC" w:rsidRDefault="009434BC" w:rsidP="009434BC">
      <w:pPr>
        <w:spacing w:line="360" w:lineRule="auto"/>
        <w:jc w:val="both"/>
        <w:rPr>
          <w:rFonts w:cstheme="minorHAnsi"/>
          <w:b/>
          <w:bCs/>
        </w:rPr>
      </w:pPr>
    </w:p>
    <w:p w14:paraId="141B60F4" w14:textId="5E26035F" w:rsidR="00F34D68" w:rsidRPr="0033587E" w:rsidRDefault="00E60FB2" w:rsidP="009434BC">
      <w:pPr>
        <w:spacing w:line="360" w:lineRule="auto"/>
        <w:jc w:val="both"/>
        <w:rPr>
          <w:rFonts w:cstheme="minorHAnsi"/>
        </w:rPr>
      </w:pPr>
      <w:r w:rsidRPr="00EE38C9">
        <w:rPr>
          <w:rFonts w:cstheme="minorHAnsi"/>
          <w:b/>
          <w:bCs/>
        </w:rPr>
        <w:t xml:space="preserve">Ramsar (Manuel Kern): </w:t>
      </w:r>
      <w:r w:rsidR="00E21D15" w:rsidRPr="00EE38C9">
        <w:rPr>
          <w:rFonts w:cstheme="minorHAnsi"/>
          <w:b/>
          <w:bCs/>
        </w:rPr>
        <w:t xml:space="preserve"> </w:t>
      </w:r>
      <w:r w:rsidR="00582986" w:rsidRPr="00EE38C9">
        <w:rPr>
          <w:rFonts w:cstheme="minorHAnsi"/>
        </w:rPr>
        <w:t xml:space="preserve">Ramsar is at the end of </w:t>
      </w:r>
      <w:r w:rsidR="00742AAD">
        <w:rPr>
          <w:rFonts w:cstheme="minorHAnsi"/>
        </w:rPr>
        <w:t>its</w:t>
      </w:r>
      <w:r w:rsidR="00582986" w:rsidRPr="00EE38C9">
        <w:rPr>
          <w:rFonts w:cstheme="minorHAnsi"/>
        </w:rPr>
        <w:t xml:space="preserve"> reporting cycle and </w:t>
      </w:r>
      <w:r w:rsidR="00357A85" w:rsidRPr="00EE38C9">
        <w:rPr>
          <w:rFonts w:cstheme="minorHAnsi"/>
        </w:rPr>
        <w:t xml:space="preserve">on the online reporting </w:t>
      </w:r>
      <w:r w:rsidR="00742AAD" w:rsidRPr="00EE38C9">
        <w:rPr>
          <w:rFonts w:cstheme="minorHAnsi"/>
        </w:rPr>
        <w:t>system and</w:t>
      </w:r>
      <w:r w:rsidR="005717E8">
        <w:rPr>
          <w:rFonts w:cstheme="minorHAnsi"/>
        </w:rPr>
        <w:t xml:space="preserve"> had</w:t>
      </w:r>
      <w:r w:rsidR="00357A85" w:rsidRPr="00EE38C9">
        <w:rPr>
          <w:rFonts w:cstheme="minorHAnsi"/>
        </w:rPr>
        <w:t xml:space="preserve"> gather</w:t>
      </w:r>
      <w:r w:rsidR="005717E8">
        <w:rPr>
          <w:rFonts w:cstheme="minorHAnsi"/>
        </w:rPr>
        <w:t>ed relevant</w:t>
      </w:r>
      <w:r w:rsidR="00357A85" w:rsidRPr="00EE38C9">
        <w:rPr>
          <w:rFonts w:cstheme="minorHAnsi"/>
        </w:rPr>
        <w:t xml:space="preserve"> information for </w:t>
      </w:r>
      <w:r w:rsidR="005717E8">
        <w:rPr>
          <w:rFonts w:cstheme="minorHAnsi"/>
        </w:rPr>
        <w:t>its assigned SDG</w:t>
      </w:r>
      <w:r w:rsidR="00357A85" w:rsidRPr="00EE38C9">
        <w:rPr>
          <w:rFonts w:cstheme="minorHAnsi"/>
        </w:rPr>
        <w:t xml:space="preserve"> </w:t>
      </w:r>
      <w:r w:rsidR="00582986" w:rsidRPr="00EE38C9">
        <w:rPr>
          <w:rFonts w:cstheme="minorHAnsi"/>
        </w:rPr>
        <w:t>indicator</w:t>
      </w:r>
      <w:r w:rsidR="005717E8">
        <w:rPr>
          <w:rFonts w:cstheme="minorHAnsi"/>
        </w:rPr>
        <w:t xml:space="preserve"> which will be interesting in the context of the anticipated </w:t>
      </w:r>
      <w:r w:rsidR="004E28D0">
        <w:rPr>
          <w:rFonts w:cstheme="minorHAnsi"/>
        </w:rPr>
        <w:t>data mining</w:t>
      </w:r>
      <w:r w:rsidR="005717E8">
        <w:rPr>
          <w:rFonts w:cstheme="minorHAnsi"/>
        </w:rPr>
        <w:t xml:space="preserve"> work</w:t>
      </w:r>
      <w:r w:rsidR="009118B5">
        <w:rPr>
          <w:rFonts w:cstheme="minorHAnsi"/>
        </w:rPr>
        <w:t>.</w:t>
      </w:r>
      <w:r w:rsidR="00357A85">
        <w:rPr>
          <w:rFonts w:cstheme="minorHAnsi"/>
        </w:rPr>
        <w:t xml:space="preserve"> </w:t>
      </w:r>
    </w:p>
    <w:p w14:paraId="001CF025" w14:textId="5F18D76C" w:rsidR="00582986" w:rsidRPr="0033587E" w:rsidRDefault="00582986" w:rsidP="009434BC">
      <w:pPr>
        <w:spacing w:line="360" w:lineRule="auto"/>
        <w:jc w:val="both"/>
        <w:rPr>
          <w:rFonts w:cstheme="minorHAnsi"/>
        </w:rPr>
      </w:pPr>
      <w:r w:rsidRPr="0033587E">
        <w:rPr>
          <w:rFonts w:cstheme="minorHAnsi"/>
        </w:rPr>
        <w:t>Ramsar has recently deployed MS Teams at their Secretariat</w:t>
      </w:r>
      <w:r w:rsidR="00357A85">
        <w:rPr>
          <w:rFonts w:cstheme="minorHAnsi"/>
        </w:rPr>
        <w:t xml:space="preserve"> and requested to receive an invitation for the webinars.</w:t>
      </w:r>
    </w:p>
    <w:p w14:paraId="05E81F30" w14:textId="502EED15" w:rsidR="00582986" w:rsidRPr="0033587E" w:rsidRDefault="005717E8" w:rsidP="009434BC">
      <w:pPr>
        <w:spacing w:line="360" w:lineRule="auto"/>
        <w:jc w:val="both"/>
        <w:rPr>
          <w:rFonts w:cstheme="minorHAnsi"/>
        </w:rPr>
      </w:pPr>
      <w:r w:rsidRPr="00864672">
        <w:rPr>
          <w:rFonts w:cstheme="minorHAnsi"/>
          <w:b/>
          <w:bCs/>
        </w:rPr>
        <w:t xml:space="preserve">Ramsar </w:t>
      </w:r>
      <w:r w:rsidR="000678A4" w:rsidRPr="00864672">
        <w:rPr>
          <w:rFonts w:cstheme="minorHAnsi"/>
          <w:b/>
          <w:bCs/>
        </w:rPr>
        <w:t>(Ed</w:t>
      </w:r>
      <w:r w:rsidR="00582986" w:rsidRPr="00864672">
        <w:rPr>
          <w:rFonts w:cstheme="minorHAnsi"/>
          <w:b/>
          <w:bCs/>
        </w:rPr>
        <w:t xml:space="preserve"> </w:t>
      </w:r>
      <w:r w:rsidR="00FE0A6D" w:rsidRPr="00864672">
        <w:rPr>
          <w:rFonts w:cstheme="minorHAnsi"/>
          <w:b/>
          <w:bCs/>
        </w:rPr>
        <w:t>Jennings)</w:t>
      </w:r>
      <w:r w:rsidR="00FE0A6D" w:rsidRPr="0033587E">
        <w:rPr>
          <w:rFonts w:cstheme="minorHAnsi"/>
        </w:rPr>
        <w:t xml:space="preserve"> </w:t>
      </w:r>
      <w:r w:rsidR="00431E45">
        <w:rPr>
          <w:rFonts w:cstheme="minorHAnsi"/>
        </w:rPr>
        <w:t>will work</w:t>
      </w:r>
      <w:r w:rsidR="00582986" w:rsidRPr="0033587E">
        <w:rPr>
          <w:rFonts w:cstheme="minorHAnsi"/>
        </w:rPr>
        <w:t xml:space="preserve"> on the pilot with a set of chosen documents from the </w:t>
      </w:r>
      <w:r w:rsidR="00742AAD">
        <w:rPr>
          <w:rFonts w:cstheme="minorHAnsi"/>
        </w:rPr>
        <w:t>S</w:t>
      </w:r>
      <w:r w:rsidR="00582986" w:rsidRPr="0033587E">
        <w:rPr>
          <w:rFonts w:cstheme="minorHAnsi"/>
        </w:rPr>
        <w:t xml:space="preserve">ecretariat to test </w:t>
      </w:r>
      <w:r w:rsidR="00687FE7" w:rsidRPr="0033587E">
        <w:rPr>
          <w:rFonts w:cstheme="minorHAnsi"/>
        </w:rPr>
        <w:t>Akoma Ntoso</w:t>
      </w:r>
      <w:r w:rsidR="00357A85">
        <w:rPr>
          <w:rFonts w:cstheme="minorHAnsi"/>
        </w:rPr>
        <w:t xml:space="preserve">. He received the login details </w:t>
      </w:r>
      <w:r w:rsidR="00687FE7" w:rsidRPr="0033587E">
        <w:rPr>
          <w:rFonts w:cstheme="minorHAnsi"/>
        </w:rPr>
        <w:t>and</w:t>
      </w:r>
      <w:r w:rsidR="00582986" w:rsidRPr="0033587E">
        <w:rPr>
          <w:rFonts w:cstheme="minorHAnsi"/>
        </w:rPr>
        <w:t xml:space="preserve"> will share his experience wi</w:t>
      </w:r>
      <w:r w:rsidR="00CE783C" w:rsidRPr="0033587E">
        <w:rPr>
          <w:rFonts w:cstheme="minorHAnsi"/>
        </w:rPr>
        <w:t>t</w:t>
      </w:r>
      <w:r w:rsidR="00582986" w:rsidRPr="0033587E">
        <w:rPr>
          <w:rFonts w:cstheme="minorHAnsi"/>
        </w:rPr>
        <w:t>h the working group soon.</w:t>
      </w:r>
    </w:p>
    <w:p w14:paraId="241C087C" w14:textId="196457E6" w:rsidR="00CE783C" w:rsidRPr="0033587E" w:rsidRDefault="00CE783C" w:rsidP="009434BC">
      <w:pPr>
        <w:spacing w:line="360" w:lineRule="auto"/>
        <w:jc w:val="both"/>
        <w:rPr>
          <w:rFonts w:cstheme="minorHAnsi"/>
        </w:rPr>
      </w:pPr>
      <w:r w:rsidRPr="0033587E">
        <w:rPr>
          <w:rFonts w:cstheme="minorHAnsi"/>
        </w:rPr>
        <w:t xml:space="preserve">Ramsar is in contact with </w:t>
      </w:r>
      <w:r w:rsidR="00357A85">
        <w:rPr>
          <w:rFonts w:cstheme="minorHAnsi"/>
        </w:rPr>
        <w:t>the Data Reporting Tool (</w:t>
      </w:r>
      <w:r w:rsidRPr="0033587E">
        <w:rPr>
          <w:rFonts w:cstheme="minorHAnsi"/>
        </w:rPr>
        <w:t>DaRT</w:t>
      </w:r>
      <w:r w:rsidR="00357A85">
        <w:rPr>
          <w:rFonts w:cstheme="minorHAnsi"/>
        </w:rPr>
        <w:t>)</w:t>
      </w:r>
      <w:r w:rsidR="005717E8">
        <w:rPr>
          <w:rFonts w:cstheme="minorHAnsi"/>
        </w:rPr>
        <w:t xml:space="preserve"> consultant on </w:t>
      </w:r>
      <w:r w:rsidRPr="0033587E">
        <w:rPr>
          <w:rFonts w:cstheme="minorHAnsi"/>
        </w:rPr>
        <w:t xml:space="preserve">a pilot integration with the </w:t>
      </w:r>
      <w:r w:rsidR="005717E8">
        <w:rPr>
          <w:rFonts w:cstheme="minorHAnsi"/>
        </w:rPr>
        <w:t>UNEP-WCMC ORS</w:t>
      </w:r>
      <w:r w:rsidR="005717E8" w:rsidRPr="0033587E">
        <w:rPr>
          <w:rFonts w:cstheme="minorHAnsi"/>
        </w:rPr>
        <w:t xml:space="preserve"> </w:t>
      </w:r>
      <w:r w:rsidR="00357A85">
        <w:rPr>
          <w:rFonts w:cstheme="minorHAnsi"/>
        </w:rPr>
        <w:t xml:space="preserve">to get information out </w:t>
      </w:r>
      <w:r w:rsidR="00FC72C7">
        <w:rPr>
          <w:rFonts w:cstheme="minorHAnsi"/>
        </w:rPr>
        <w:t>of Da</w:t>
      </w:r>
      <w:r w:rsidR="002169DC">
        <w:rPr>
          <w:rFonts w:cstheme="minorHAnsi"/>
        </w:rPr>
        <w:t>RT</w:t>
      </w:r>
      <w:r w:rsidR="00FC72C7">
        <w:rPr>
          <w:rFonts w:cstheme="minorHAnsi"/>
        </w:rPr>
        <w:t xml:space="preserve"> into the </w:t>
      </w:r>
      <w:r w:rsidR="00357A85">
        <w:rPr>
          <w:rFonts w:cstheme="minorHAnsi"/>
        </w:rPr>
        <w:t>online reporting system</w:t>
      </w:r>
      <w:r w:rsidRPr="0033587E">
        <w:rPr>
          <w:rFonts w:cstheme="minorHAnsi"/>
        </w:rPr>
        <w:t xml:space="preserve">. </w:t>
      </w:r>
      <w:r w:rsidR="008C763B">
        <w:rPr>
          <w:rFonts w:cstheme="minorHAnsi"/>
        </w:rPr>
        <w:t>They are checking internally whether a relatively simple integration is possible.</w:t>
      </w:r>
    </w:p>
    <w:p w14:paraId="752DA862" w14:textId="091828F0" w:rsidR="00CE783C" w:rsidRPr="0033587E" w:rsidRDefault="00CE783C" w:rsidP="009434BC">
      <w:pPr>
        <w:spacing w:line="360" w:lineRule="auto"/>
        <w:jc w:val="both"/>
        <w:rPr>
          <w:rFonts w:cstheme="minorHAnsi"/>
        </w:rPr>
      </w:pPr>
      <w:r w:rsidRPr="0033587E">
        <w:rPr>
          <w:rFonts w:cstheme="minorHAnsi"/>
        </w:rPr>
        <w:t xml:space="preserve">On E-Learning, Ramsar has a temporary position </w:t>
      </w:r>
      <w:r w:rsidR="005717E8">
        <w:rPr>
          <w:rFonts w:cstheme="minorHAnsi"/>
        </w:rPr>
        <w:t>to re-design the online</w:t>
      </w:r>
      <w:r w:rsidRPr="0033587E">
        <w:rPr>
          <w:rFonts w:cstheme="minorHAnsi"/>
        </w:rPr>
        <w:t xml:space="preserve"> Ramsar course. The course structure is ready, and the process now is to draft a funding proposal to find someone to create the </w:t>
      </w:r>
      <w:r w:rsidR="00240A13">
        <w:rPr>
          <w:rFonts w:cstheme="minorHAnsi"/>
        </w:rPr>
        <w:t xml:space="preserve">actual </w:t>
      </w:r>
      <w:r w:rsidRPr="0033587E">
        <w:rPr>
          <w:rFonts w:cstheme="minorHAnsi"/>
        </w:rPr>
        <w:t>course</w:t>
      </w:r>
      <w:r w:rsidR="005717E8">
        <w:rPr>
          <w:rFonts w:cstheme="minorHAnsi"/>
        </w:rPr>
        <w:t xml:space="preserve"> on the InforMEA platform. </w:t>
      </w:r>
    </w:p>
    <w:p w14:paraId="4C25E8DD" w14:textId="42B92331" w:rsidR="00B00547" w:rsidRPr="0033587E" w:rsidRDefault="000678A4" w:rsidP="009434BC">
      <w:pPr>
        <w:spacing w:line="360" w:lineRule="auto"/>
        <w:jc w:val="both"/>
        <w:rPr>
          <w:rFonts w:cstheme="minorHAnsi"/>
        </w:rPr>
      </w:pPr>
      <w:r w:rsidRPr="0033587E">
        <w:rPr>
          <w:rFonts w:cstheme="minorHAnsi"/>
          <w:b/>
          <w:bCs/>
        </w:rPr>
        <w:t xml:space="preserve">International Whaling Commission (Moussa Sow): </w:t>
      </w:r>
      <w:r w:rsidR="005717E8">
        <w:rPr>
          <w:rFonts w:cstheme="minorHAnsi"/>
        </w:rPr>
        <w:t>informed that the</w:t>
      </w:r>
      <w:r w:rsidR="0033587E" w:rsidRPr="0033587E">
        <w:rPr>
          <w:rFonts w:cstheme="minorHAnsi"/>
        </w:rPr>
        <w:t xml:space="preserve"> </w:t>
      </w:r>
      <w:r w:rsidR="00B00547" w:rsidRPr="0033587E">
        <w:rPr>
          <w:rFonts w:cstheme="minorHAnsi"/>
        </w:rPr>
        <w:t xml:space="preserve">IWC is getting ready to install the InforMEA server with Drupal 8, and sought to be guided on whether it is better to install Drupal </w:t>
      </w:r>
      <w:r w:rsidR="005717E8">
        <w:rPr>
          <w:rFonts w:cstheme="minorHAnsi"/>
        </w:rPr>
        <w:t xml:space="preserve">9 </w:t>
      </w:r>
      <w:r w:rsidR="00B00547" w:rsidRPr="0033587E">
        <w:rPr>
          <w:rFonts w:cstheme="minorHAnsi"/>
        </w:rPr>
        <w:t>instead of Drupal 8.</w:t>
      </w:r>
    </w:p>
    <w:p w14:paraId="55464C84" w14:textId="65C91364" w:rsidR="00B00547" w:rsidRDefault="00B00547" w:rsidP="009434BC">
      <w:pPr>
        <w:spacing w:line="360" w:lineRule="auto"/>
        <w:jc w:val="both"/>
        <w:rPr>
          <w:rFonts w:cstheme="minorHAnsi"/>
        </w:rPr>
      </w:pPr>
      <w:r w:rsidRPr="0033587E">
        <w:rPr>
          <w:rFonts w:cstheme="minorHAnsi"/>
          <w:b/>
          <w:bCs/>
        </w:rPr>
        <w:t>UNFCCC</w:t>
      </w:r>
      <w:r w:rsidR="0097618D">
        <w:rPr>
          <w:rFonts w:cstheme="minorHAnsi"/>
          <w:b/>
          <w:bCs/>
        </w:rPr>
        <w:t xml:space="preserve"> (</w:t>
      </w:r>
      <w:r w:rsidRPr="0033587E">
        <w:rPr>
          <w:rFonts w:cstheme="minorHAnsi"/>
          <w:b/>
          <w:bCs/>
        </w:rPr>
        <w:t>Jingwen Yang</w:t>
      </w:r>
      <w:r w:rsidR="0097618D">
        <w:rPr>
          <w:rFonts w:cstheme="minorHAnsi"/>
          <w:b/>
          <w:bCs/>
        </w:rPr>
        <w:t>)</w:t>
      </w:r>
      <w:r w:rsidRPr="0033587E">
        <w:rPr>
          <w:rFonts w:cstheme="minorHAnsi"/>
          <w:b/>
          <w:bCs/>
        </w:rPr>
        <w:t>:</w:t>
      </w:r>
      <w:r w:rsidRPr="0033587E">
        <w:rPr>
          <w:rFonts w:cstheme="minorHAnsi"/>
        </w:rPr>
        <w:t xml:space="preserve"> </w:t>
      </w:r>
      <w:r w:rsidR="005717E8">
        <w:rPr>
          <w:rFonts w:cstheme="minorHAnsi"/>
        </w:rPr>
        <w:t>informed that the Secretariat was looking forward to supporting the InforMEA Initiative on web archiving and to obtain the endorsement on the next steps</w:t>
      </w:r>
      <w:r w:rsidR="00C91BC0">
        <w:rPr>
          <w:rFonts w:cstheme="minorHAnsi"/>
        </w:rPr>
        <w:t xml:space="preserve"> including associated budget needs</w:t>
      </w:r>
      <w:r w:rsidR="005717E8">
        <w:rPr>
          <w:rFonts w:cstheme="minorHAnsi"/>
        </w:rPr>
        <w:t xml:space="preserve">. </w:t>
      </w:r>
      <w:r w:rsidRPr="0033587E">
        <w:rPr>
          <w:rFonts w:cstheme="minorHAnsi"/>
        </w:rPr>
        <w:t xml:space="preserve"> </w:t>
      </w:r>
    </w:p>
    <w:p w14:paraId="3BCD6B96" w14:textId="41330414" w:rsidR="0033587E" w:rsidRPr="0097618D" w:rsidRDefault="0097618D" w:rsidP="009434BC">
      <w:pPr>
        <w:spacing w:line="360" w:lineRule="auto"/>
        <w:jc w:val="both"/>
        <w:rPr>
          <w:rFonts w:cstheme="minorHAnsi"/>
          <w:b/>
          <w:bCs/>
          <w:lang w:val="da-DK"/>
        </w:rPr>
      </w:pPr>
      <w:r w:rsidRPr="0097618D">
        <w:rPr>
          <w:rFonts w:cstheme="minorHAnsi"/>
          <w:b/>
          <w:bCs/>
          <w:lang w:val="da-DK"/>
        </w:rPr>
        <w:lastRenderedPageBreak/>
        <w:t xml:space="preserve">ITPGRFA </w:t>
      </w:r>
      <w:r>
        <w:rPr>
          <w:rFonts w:cstheme="minorHAnsi"/>
          <w:b/>
          <w:bCs/>
          <w:lang w:val="da-DK"/>
        </w:rPr>
        <w:t>(</w:t>
      </w:r>
      <w:r w:rsidR="0033587E" w:rsidRPr="0033587E">
        <w:rPr>
          <w:rFonts w:cstheme="minorHAnsi"/>
          <w:b/>
          <w:bCs/>
        </w:rPr>
        <w:t>Francisco Lopez</w:t>
      </w:r>
      <w:r>
        <w:rPr>
          <w:rFonts w:cstheme="minorHAnsi"/>
          <w:b/>
          <w:bCs/>
        </w:rPr>
        <w:t>)</w:t>
      </w:r>
      <w:r w:rsidR="0033587E" w:rsidRPr="0033587E">
        <w:rPr>
          <w:rFonts w:cstheme="minorHAnsi"/>
          <w:b/>
          <w:bCs/>
        </w:rPr>
        <w:t xml:space="preserve">: </w:t>
      </w:r>
      <w:r w:rsidR="005717E8">
        <w:rPr>
          <w:rFonts w:cstheme="minorHAnsi"/>
        </w:rPr>
        <w:t>welcomed the renewed emphasis on e-learning and looked forward to updating their courses</w:t>
      </w:r>
      <w:r w:rsidR="0033587E" w:rsidRPr="0033587E">
        <w:rPr>
          <w:rFonts w:cstheme="minorHAnsi"/>
        </w:rPr>
        <w:t xml:space="preserve"> in the coming months. The calendar is one of the tools </w:t>
      </w:r>
      <w:r w:rsidR="00F315C6" w:rsidRPr="0033587E">
        <w:rPr>
          <w:rFonts w:cstheme="minorHAnsi"/>
        </w:rPr>
        <w:t>that will</w:t>
      </w:r>
      <w:r w:rsidR="0033587E" w:rsidRPr="0033587E">
        <w:rPr>
          <w:rFonts w:cstheme="minorHAnsi"/>
        </w:rPr>
        <w:t xml:space="preserve"> facilitate their </w:t>
      </w:r>
      <w:r w:rsidR="00C91BC0">
        <w:rPr>
          <w:rFonts w:cstheme="minorHAnsi"/>
        </w:rPr>
        <w:t xml:space="preserve">meeting </w:t>
      </w:r>
      <w:r w:rsidR="0033587E" w:rsidRPr="0033587E">
        <w:rPr>
          <w:rFonts w:cstheme="minorHAnsi"/>
        </w:rPr>
        <w:t xml:space="preserve">coordination. </w:t>
      </w:r>
      <w:r w:rsidR="00F315C6">
        <w:rPr>
          <w:rFonts w:cstheme="minorHAnsi"/>
        </w:rPr>
        <w:t>On</w:t>
      </w:r>
      <w:r w:rsidR="0033587E" w:rsidRPr="0033587E">
        <w:rPr>
          <w:rFonts w:cstheme="minorHAnsi"/>
        </w:rPr>
        <w:t xml:space="preserve"> data mining, </w:t>
      </w:r>
      <w:r w:rsidR="00F315C6">
        <w:rPr>
          <w:rFonts w:cstheme="minorHAnsi"/>
        </w:rPr>
        <w:t>ITPGRFA</w:t>
      </w:r>
      <w:r w:rsidR="0033587E" w:rsidRPr="0033587E">
        <w:rPr>
          <w:rFonts w:cstheme="minorHAnsi"/>
        </w:rPr>
        <w:t xml:space="preserve"> support</w:t>
      </w:r>
      <w:r w:rsidR="00F315C6">
        <w:rPr>
          <w:rFonts w:cstheme="minorHAnsi"/>
        </w:rPr>
        <w:t>s</w:t>
      </w:r>
      <w:r w:rsidR="00C91BC0">
        <w:rPr>
          <w:rFonts w:cstheme="minorHAnsi"/>
        </w:rPr>
        <w:t xml:space="preserve"> a course on</w:t>
      </w:r>
      <w:r w:rsidR="0033587E" w:rsidRPr="0033587E">
        <w:rPr>
          <w:rFonts w:cstheme="minorHAnsi"/>
        </w:rPr>
        <w:t xml:space="preserve"> SDG 15 which is aligned </w:t>
      </w:r>
      <w:r w:rsidR="00F315C6">
        <w:rPr>
          <w:rFonts w:cstheme="minorHAnsi"/>
        </w:rPr>
        <w:t xml:space="preserve">to </w:t>
      </w:r>
      <w:r w:rsidR="0033587E" w:rsidRPr="0033587E">
        <w:rPr>
          <w:rFonts w:cstheme="minorHAnsi"/>
        </w:rPr>
        <w:t xml:space="preserve">the focus of the year and the current discussion on CBD. </w:t>
      </w:r>
      <w:r w:rsidR="00C91BC0">
        <w:rPr>
          <w:rFonts w:cstheme="minorHAnsi"/>
        </w:rPr>
        <w:t xml:space="preserve">On reconnecting to the API, they are awaiting feedback from the IT experts </w:t>
      </w:r>
      <w:r w:rsidR="00F315C6">
        <w:rPr>
          <w:rFonts w:cstheme="minorHAnsi"/>
        </w:rPr>
        <w:t xml:space="preserve">on </w:t>
      </w:r>
      <w:r w:rsidR="00F315C6" w:rsidRPr="0033587E">
        <w:rPr>
          <w:rFonts w:cstheme="minorHAnsi"/>
        </w:rPr>
        <w:t>the</w:t>
      </w:r>
      <w:r w:rsidR="0033587E" w:rsidRPr="0033587E">
        <w:rPr>
          <w:rFonts w:cstheme="minorHAnsi"/>
        </w:rPr>
        <w:t xml:space="preserve"> data point. </w:t>
      </w:r>
    </w:p>
    <w:p w14:paraId="52A51DC0" w14:textId="6B043BFD" w:rsidR="0033587E" w:rsidRPr="0033587E" w:rsidRDefault="0033587E" w:rsidP="009434BC">
      <w:pPr>
        <w:spacing w:line="360" w:lineRule="auto"/>
        <w:jc w:val="both"/>
        <w:rPr>
          <w:rFonts w:cstheme="minorHAnsi"/>
        </w:rPr>
      </w:pPr>
      <w:r w:rsidRPr="0033587E">
        <w:rPr>
          <w:rFonts w:cstheme="minorHAnsi"/>
          <w:b/>
          <w:bCs/>
        </w:rPr>
        <w:t xml:space="preserve">IPPC (Paola Sentinelli): </w:t>
      </w:r>
      <w:r w:rsidR="00C91BC0">
        <w:rPr>
          <w:rFonts w:cstheme="minorHAnsi"/>
        </w:rPr>
        <w:t xml:space="preserve">referred to the ongoing </w:t>
      </w:r>
      <w:r w:rsidRPr="0033587E">
        <w:rPr>
          <w:rFonts w:cstheme="minorHAnsi"/>
        </w:rPr>
        <w:t>preparation</w:t>
      </w:r>
      <w:r w:rsidR="00C91BC0">
        <w:rPr>
          <w:rFonts w:cstheme="minorHAnsi"/>
        </w:rPr>
        <w:t>s</w:t>
      </w:r>
      <w:r w:rsidRPr="0033587E">
        <w:rPr>
          <w:rFonts w:cstheme="minorHAnsi"/>
        </w:rPr>
        <w:t xml:space="preserve"> of their commissions meeting. </w:t>
      </w:r>
    </w:p>
    <w:p w14:paraId="23733ACC" w14:textId="5BDA8320" w:rsidR="0033587E" w:rsidRPr="0033587E" w:rsidRDefault="0097618D" w:rsidP="009434BC">
      <w:pPr>
        <w:spacing w:line="360" w:lineRule="auto"/>
        <w:jc w:val="both"/>
        <w:rPr>
          <w:rFonts w:cstheme="minorHAnsi"/>
        </w:rPr>
      </w:pPr>
      <w:r>
        <w:rPr>
          <w:rFonts w:cstheme="minorHAnsi"/>
          <w:b/>
          <w:bCs/>
        </w:rPr>
        <w:t>Regional Seas (</w:t>
      </w:r>
      <w:r w:rsidR="0033587E" w:rsidRPr="0033587E">
        <w:rPr>
          <w:rFonts w:cstheme="minorHAnsi"/>
          <w:b/>
          <w:bCs/>
        </w:rPr>
        <w:t>Nancy Soi</w:t>
      </w:r>
      <w:r>
        <w:rPr>
          <w:rFonts w:cstheme="minorHAnsi"/>
          <w:b/>
          <w:bCs/>
        </w:rPr>
        <w:t>)</w:t>
      </w:r>
      <w:r w:rsidR="0033587E" w:rsidRPr="0033587E">
        <w:rPr>
          <w:rFonts w:cstheme="minorHAnsi"/>
          <w:b/>
          <w:bCs/>
        </w:rPr>
        <w:t xml:space="preserve">: </w:t>
      </w:r>
      <w:r w:rsidR="0033587E" w:rsidRPr="0033587E">
        <w:rPr>
          <w:rFonts w:cstheme="minorHAnsi"/>
        </w:rPr>
        <w:t>In terms of data mining</w:t>
      </w:r>
      <w:r w:rsidR="00C91BC0">
        <w:rPr>
          <w:rFonts w:cstheme="minorHAnsi"/>
        </w:rPr>
        <w:t xml:space="preserve"> Ms. Soi confirmed</w:t>
      </w:r>
      <w:r w:rsidR="0033587E" w:rsidRPr="0033587E">
        <w:rPr>
          <w:rFonts w:cstheme="minorHAnsi"/>
        </w:rPr>
        <w:t xml:space="preserve"> that for the regional seas programme SDG 14 would be very interesting considering the amount of information that has been generated by the conventions. </w:t>
      </w:r>
    </w:p>
    <w:p w14:paraId="16A37B1B" w14:textId="692659D9" w:rsidR="0033587E" w:rsidRPr="0033587E" w:rsidRDefault="0033587E" w:rsidP="009434BC">
      <w:pPr>
        <w:spacing w:line="360" w:lineRule="auto"/>
        <w:jc w:val="both"/>
        <w:rPr>
          <w:rFonts w:cstheme="minorHAnsi"/>
        </w:rPr>
      </w:pPr>
      <w:r w:rsidRPr="0033587E">
        <w:rPr>
          <w:rFonts w:cstheme="minorHAnsi"/>
        </w:rPr>
        <w:t xml:space="preserve">They are working very hard behind the scenes to try and link up to the </w:t>
      </w:r>
      <w:r w:rsidR="00C91BC0">
        <w:rPr>
          <w:rFonts w:cstheme="minorHAnsi"/>
        </w:rPr>
        <w:t>API of the I</w:t>
      </w:r>
      <w:r w:rsidRPr="0033587E">
        <w:rPr>
          <w:rFonts w:cstheme="minorHAnsi"/>
        </w:rPr>
        <w:t>nforMEA platform</w:t>
      </w:r>
      <w:r w:rsidR="00C91BC0">
        <w:rPr>
          <w:rFonts w:cstheme="minorHAnsi"/>
        </w:rPr>
        <w:t xml:space="preserve"> and have hired a consultant to support this process. </w:t>
      </w:r>
      <w:r w:rsidRPr="0033587E">
        <w:rPr>
          <w:rFonts w:cstheme="minorHAnsi"/>
        </w:rPr>
        <w:t xml:space="preserve"> </w:t>
      </w:r>
    </w:p>
    <w:p w14:paraId="18B669DE" w14:textId="16209119" w:rsidR="0033587E" w:rsidRPr="0033587E" w:rsidRDefault="00C91BC0" w:rsidP="009434BC">
      <w:pPr>
        <w:spacing w:line="360" w:lineRule="auto"/>
        <w:jc w:val="both"/>
        <w:rPr>
          <w:rFonts w:cstheme="minorHAnsi"/>
        </w:rPr>
      </w:pPr>
      <w:r>
        <w:rPr>
          <w:rFonts w:cstheme="minorHAnsi"/>
        </w:rPr>
        <w:t>A</w:t>
      </w:r>
      <w:r w:rsidR="0033587E" w:rsidRPr="0033587E">
        <w:rPr>
          <w:rFonts w:cstheme="minorHAnsi"/>
        </w:rPr>
        <w:t xml:space="preserve"> prototype knowledge platform for the regional seas </w:t>
      </w:r>
      <w:r>
        <w:rPr>
          <w:rFonts w:cstheme="minorHAnsi"/>
        </w:rPr>
        <w:t>programme is under development which will include relevant</w:t>
      </w:r>
      <w:r w:rsidR="0033587E" w:rsidRPr="0033587E">
        <w:rPr>
          <w:rFonts w:cstheme="minorHAnsi"/>
        </w:rPr>
        <w:t xml:space="preserve"> data, information and the resources that have been generated by the regional seas over a period of time</w:t>
      </w:r>
      <w:r>
        <w:rPr>
          <w:rFonts w:cstheme="minorHAnsi"/>
        </w:rPr>
        <w:t xml:space="preserve"> on SDG 14, and the secretariat will be pleased to share case studies relevant of the SDG 14 online course</w:t>
      </w:r>
      <w:r w:rsidR="0033587E" w:rsidRPr="0033587E">
        <w:rPr>
          <w:rFonts w:cstheme="minorHAnsi"/>
        </w:rPr>
        <w:t>.</w:t>
      </w:r>
    </w:p>
    <w:p w14:paraId="409AE47D" w14:textId="24814A07" w:rsidR="0033587E" w:rsidRPr="00DE3729" w:rsidRDefault="0033587E" w:rsidP="009434BC">
      <w:pPr>
        <w:pStyle w:val="ListParagraph"/>
        <w:numPr>
          <w:ilvl w:val="0"/>
          <w:numId w:val="9"/>
        </w:numPr>
        <w:spacing w:line="360" w:lineRule="auto"/>
        <w:jc w:val="both"/>
        <w:rPr>
          <w:rFonts w:cstheme="minorHAnsi"/>
          <w:sz w:val="24"/>
          <w:szCs w:val="24"/>
        </w:rPr>
      </w:pPr>
      <w:r w:rsidRPr="00DE3729">
        <w:rPr>
          <w:rFonts w:cstheme="minorHAnsi"/>
          <w:b/>
          <w:bCs/>
          <w:sz w:val="24"/>
          <w:szCs w:val="24"/>
        </w:rPr>
        <w:t>Updates on InforMEA Phase III Logical Framework and milestones</w:t>
      </w:r>
    </w:p>
    <w:p w14:paraId="33B8524F" w14:textId="77777777" w:rsidR="00C91BC0" w:rsidRDefault="00BA08DE" w:rsidP="009434BC">
      <w:pPr>
        <w:spacing w:line="360" w:lineRule="auto"/>
        <w:jc w:val="both"/>
        <w:rPr>
          <w:rFonts w:cstheme="minorHAnsi"/>
        </w:rPr>
      </w:pPr>
      <w:r w:rsidRPr="008264F1">
        <w:rPr>
          <w:rFonts w:cstheme="minorHAnsi"/>
        </w:rPr>
        <w:t xml:space="preserve">The Final Narrative Report on InforMEA Phase II as well as the progress report for InforMEA Phase III for 2020 had been shares out to the WG prior to this meeting.  </w:t>
      </w:r>
      <w:r w:rsidR="00A21752" w:rsidRPr="008264F1">
        <w:rPr>
          <w:rFonts w:cstheme="minorHAnsi"/>
        </w:rPr>
        <w:t xml:space="preserve">Ms. </w:t>
      </w:r>
      <w:r w:rsidR="00700DD3" w:rsidRPr="008264F1">
        <w:rPr>
          <w:rFonts w:cstheme="minorHAnsi"/>
        </w:rPr>
        <w:t xml:space="preserve">Duer shared the InforMEA Phase III logical framework and </w:t>
      </w:r>
      <w:r w:rsidR="00EB6C36" w:rsidRPr="008264F1">
        <w:rPr>
          <w:rFonts w:cstheme="minorHAnsi"/>
        </w:rPr>
        <w:t>its</w:t>
      </w:r>
      <w:r w:rsidR="00700DD3" w:rsidRPr="008264F1">
        <w:rPr>
          <w:rFonts w:cstheme="minorHAnsi"/>
        </w:rPr>
        <w:t xml:space="preserve"> main elements</w:t>
      </w:r>
      <w:r w:rsidR="00EB6C36" w:rsidRPr="008264F1">
        <w:rPr>
          <w:rFonts w:cstheme="minorHAnsi"/>
        </w:rPr>
        <w:t xml:space="preserve">, </w:t>
      </w:r>
      <w:r w:rsidR="009179BC" w:rsidRPr="008264F1">
        <w:rPr>
          <w:rFonts w:cstheme="minorHAnsi"/>
        </w:rPr>
        <w:t>highlighting on the main changes that have been incorporated</w:t>
      </w:r>
      <w:r w:rsidR="00EB6C36" w:rsidRPr="008264F1">
        <w:rPr>
          <w:rFonts w:cstheme="minorHAnsi"/>
        </w:rPr>
        <w:t xml:space="preserve"> in relation to some available co-funding, whose sources are the Austrian Government and from the NORAD funding in the context of LEAP. </w:t>
      </w:r>
    </w:p>
    <w:p w14:paraId="59CE38C0" w14:textId="609CC092" w:rsidR="00E22A2C" w:rsidRPr="00A02DFD" w:rsidRDefault="00EB6C36" w:rsidP="009434BC">
      <w:pPr>
        <w:spacing w:line="360" w:lineRule="auto"/>
        <w:jc w:val="both"/>
        <w:rPr>
          <w:rFonts w:cstheme="minorHAnsi"/>
        </w:rPr>
      </w:pPr>
      <w:r w:rsidRPr="008264F1">
        <w:rPr>
          <w:rFonts w:cstheme="minorHAnsi"/>
        </w:rPr>
        <w:t xml:space="preserve">Additional courses on the SDGs, including Marine Litter in the context of LEAP, are in the pipeline. </w:t>
      </w:r>
      <w:r w:rsidR="00A02DFD" w:rsidRPr="00A02DFD">
        <w:rPr>
          <w:rFonts w:cstheme="minorHAnsi"/>
        </w:rPr>
        <w:t xml:space="preserve">The Basel course is also being </w:t>
      </w:r>
      <w:r w:rsidR="0056050D">
        <w:rPr>
          <w:rFonts w:cstheme="minorHAnsi"/>
        </w:rPr>
        <w:t>revamped</w:t>
      </w:r>
      <w:r w:rsidR="00A02DFD" w:rsidRPr="00A02DFD">
        <w:rPr>
          <w:rFonts w:cstheme="minorHAnsi"/>
        </w:rPr>
        <w:t>, especially introductory courses and to discuss the topics in detail</w:t>
      </w:r>
      <w:r w:rsidR="00A02DFD">
        <w:rPr>
          <w:rFonts w:cstheme="minorHAnsi"/>
        </w:rPr>
        <w:t xml:space="preserve">. </w:t>
      </w:r>
      <w:r w:rsidR="00A02DFD" w:rsidRPr="00A02DFD">
        <w:rPr>
          <w:rFonts w:cstheme="minorHAnsi"/>
        </w:rPr>
        <w:t xml:space="preserve">Finally, another important </w:t>
      </w:r>
      <w:r w:rsidR="00C91BC0">
        <w:rPr>
          <w:rFonts w:cstheme="minorHAnsi"/>
        </w:rPr>
        <w:t>commitment from</w:t>
      </w:r>
      <w:r w:rsidR="00A02DFD" w:rsidRPr="00A02DFD">
        <w:rPr>
          <w:rFonts w:cstheme="minorHAnsi"/>
        </w:rPr>
        <w:t xml:space="preserve"> the Steering Committee Meeting was the online negotiation course which will require the input of the MEAs. </w:t>
      </w:r>
    </w:p>
    <w:p w14:paraId="34C02F68" w14:textId="6454BAFA" w:rsidR="000926E6" w:rsidRDefault="00EB6C36" w:rsidP="009434BC">
      <w:pPr>
        <w:spacing w:line="360" w:lineRule="auto"/>
        <w:jc w:val="both"/>
        <w:rPr>
          <w:rFonts w:cstheme="minorHAnsi"/>
        </w:rPr>
      </w:pPr>
      <w:r w:rsidRPr="008264F1">
        <w:rPr>
          <w:rFonts w:cstheme="minorHAnsi"/>
        </w:rPr>
        <w:t xml:space="preserve">WG members </w:t>
      </w:r>
      <w:r w:rsidR="00C91BC0">
        <w:rPr>
          <w:rFonts w:cstheme="minorHAnsi"/>
        </w:rPr>
        <w:t xml:space="preserve">are invited </w:t>
      </w:r>
      <w:r w:rsidRPr="008264F1">
        <w:rPr>
          <w:rFonts w:cstheme="minorHAnsi"/>
        </w:rPr>
        <w:t xml:space="preserve">to suggest names and contacts </w:t>
      </w:r>
      <w:r w:rsidR="00C91BC0">
        <w:rPr>
          <w:rFonts w:cstheme="minorHAnsi"/>
        </w:rPr>
        <w:t xml:space="preserve">at national government level who can be contacted regarding the usefulness and impact of the InforMEA project. </w:t>
      </w:r>
    </w:p>
    <w:p w14:paraId="58ACAEEA" w14:textId="14767A71" w:rsidR="00BD6601" w:rsidRPr="008264F1" w:rsidRDefault="00EB6C36" w:rsidP="009434BC">
      <w:pPr>
        <w:spacing w:line="360" w:lineRule="auto"/>
        <w:jc w:val="both"/>
        <w:rPr>
          <w:rFonts w:cstheme="minorHAnsi"/>
        </w:rPr>
      </w:pPr>
      <w:r w:rsidRPr="008264F1">
        <w:rPr>
          <w:rFonts w:cstheme="minorHAnsi"/>
        </w:rPr>
        <w:t xml:space="preserve">Work on </w:t>
      </w:r>
      <w:r w:rsidR="00F315C6">
        <w:rPr>
          <w:rFonts w:cstheme="minorHAnsi"/>
        </w:rPr>
        <w:t>o</w:t>
      </w:r>
      <w:r w:rsidRPr="008264F1">
        <w:rPr>
          <w:rFonts w:cstheme="minorHAnsi"/>
        </w:rPr>
        <w:t xml:space="preserve">utreach is </w:t>
      </w:r>
      <w:r w:rsidR="00FE0C72" w:rsidRPr="008264F1">
        <w:rPr>
          <w:rFonts w:cstheme="minorHAnsi"/>
        </w:rPr>
        <w:t>ongoing,</w:t>
      </w:r>
      <w:r w:rsidRPr="008264F1">
        <w:rPr>
          <w:rFonts w:cstheme="minorHAnsi"/>
        </w:rPr>
        <w:t xml:space="preserve"> </w:t>
      </w:r>
      <w:r w:rsidR="009179BC" w:rsidRPr="008264F1">
        <w:rPr>
          <w:rFonts w:cstheme="minorHAnsi"/>
        </w:rPr>
        <w:t>and some outreach material will be shared at the next working group meeting.</w:t>
      </w:r>
      <w:r w:rsidR="000926E6">
        <w:rPr>
          <w:rFonts w:cstheme="minorHAnsi"/>
        </w:rPr>
        <w:t xml:space="preserve"> User numbers are peaking steadily and show a solid growth. </w:t>
      </w:r>
    </w:p>
    <w:p w14:paraId="07B32A9A" w14:textId="04F97345" w:rsidR="00E22A2C" w:rsidRPr="008264F1" w:rsidRDefault="00BD6601" w:rsidP="009434BC">
      <w:pPr>
        <w:spacing w:line="360" w:lineRule="auto"/>
        <w:jc w:val="both"/>
        <w:rPr>
          <w:rFonts w:cstheme="minorHAnsi"/>
        </w:rPr>
      </w:pPr>
      <w:r w:rsidRPr="008264F1">
        <w:rPr>
          <w:rFonts w:cstheme="minorHAnsi"/>
        </w:rPr>
        <w:lastRenderedPageBreak/>
        <w:t xml:space="preserve">One of the recommendations from </w:t>
      </w:r>
      <w:r w:rsidR="00E22A2C" w:rsidRPr="008264F1">
        <w:rPr>
          <w:rFonts w:cstheme="minorHAnsi"/>
        </w:rPr>
        <w:t xml:space="preserve">the </w:t>
      </w:r>
      <w:r w:rsidRPr="008264F1">
        <w:rPr>
          <w:rFonts w:cstheme="minorHAnsi"/>
        </w:rPr>
        <w:t xml:space="preserve">previous meetings was </w:t>
      </w:r>
      <w:r w:rsidR="00E22A2C" w:rsidRPr="008264F1">
        <w:rPr>
          <w:rFonts w:cstheme="minorHAnsi"/>
        </w:rPr>
        <w:t>to</w:t>
      </w:r>
      <w:r w:rsidRPr="008264F1">
        <w:rPr>
          <w:rFonts w:cstheme="minorHAnsi"/>
        </w:rPr>
        <w:t xml:space="preserve"> identify two or three SDGs and then mine MEA reports against any information that</w:t>
      </w:r>
      <w:r w:rsidR="00E22A2C" w:rsidRPr="008264F1">
        <w:rPr>
          <w:rFonts w:cstheme="minorHAnsi"/>
        </w:rPr>
        <w:t xml:space="preserve"> is</w:t>
      </w:r>
      <w:r w:rsidRPr="008264F1">
        <w:rPr>
          <w:rFonts w:cstheme="minorHAnsi"/>
        </w:rPr>
        <w:t xml:space="preserve"> relevant to this SDG.  One of the deliverables from December 2020 was to have those goals identified. </w:t>
      </w:r>
      <w:r w:rsidR="00E22A2C" w:rsidRPr="008264F1">
        <w:rPr>
          <w:rFonts w:cstheme="minorHAnsi"/>
        </w:rPr>
        <w:t>These goals have now been</w:t>
      </w:r>
      <w:r w:rsidRPr="008264F1">
        <w:rPr>
          <w:rFonts w:cstheme="minorHAnsi"/>
        </w:rPr>
        <w:t xml:space="preserve"> identified that are relevant to the MEAs of this group, ranging from </w:t>
      </w:r>
      <w:r w:rsidRPr="00864672">
        <w:rPr>
          <w:rFonts w:cstheme="minorHAnsi"/>
          <w:b/>
          <w:bCs/>
        </w:rPr>
        <w:t>14</w:t>
      </w:r>
      <w:r w:rsidR="00E22A2C" w:rsidRPr="00864672">
        <w:rPr>
          <w:rFonts w:cstheme="minorHAnsi"/>
          <w:b/>
          <w:bCs/>
        </w:rPr>
        <w:t xml:space="preserve">, </w:t>
      </w:r>
      <w:r w:rsidRPr="00864672">
        <w:rPr>
          <w:rFonts w:cstheme="minorHAnsi"/>
          <w:b/>
          <w:bCs/>
        </w:rPr>
        <w:t>15</w:t>
      </w:r>
      <w:r w:rsidR="00E22A2C" w:rsidRPr="00864672">
        <w:rPr>
          <w:rFonts w:cstheme="minorHAnsi"/>
          <w:b/>
          <w:bCs/>
        </w:rPr>
        <w:t xml:space="preserve"> and </w:t>
      </w:r>
      <w:r w:rsidRPr="00864672">
        <w:rPr>
          <w:rFonts w:cstheme="minorHAnsi"/>
          <w:b/>
          <w:bCs/>
        </w:rPr>
        <w:t>16</w:t>
      </w:r>
      <w:r w:rsidRPr="008264F1">
        <w:rPr>
          <w:rFonts w:cstheme="minorHAnsi"/>
        </w:rPr>
        <w:t xml:space="preserve">, inclusive of others. </w:t>
      </w:r>
      <w:r w:rsidR="00E22A2C" w:rsidRPr="008264F1">
        <w:rPr>
          <w:rFonts w:cstheme="minorHAnsi"/>
        </w:rPr>
        <w:t>The</w:t>
      </w:r>
      <w:r w:rsidRPr="008264F1">
        <w:rPr>
          <w:rFonts w:cstheme="minorHAnsi"/>
        </w:rPr>
        <w:t xml:space="preserve"> MEAs </w:t>
      </w:r>
      <w:r w:rsidR="00E22A2C" w:rsidRPr="008264F1">
        <w:rPr>
          <w:rFonts w:cstheme="minorHAnsi"/>
        </w:rPr>
        <w:t xml:space="preserve">have been called upon </w:t>
      </w:r>
      <w:r w:rsidRPr="008264F1">
        <w:rPr>
          <w:rFonts w:cstheme="minorHAnsi"/>
        </w:rPr>
        <w:t xml:space="preserve">to identify the targets and indicators close to their </w:t>
      </w:r>
      <w:r w:rsidR="00E22A2C" w:rsidRPr="008264F1">
        <w:rPr>
          <w:rFonts w:cstheme="minorHAnsi"/>
        </w:rPr>
        <w:t>mandates, so that when a data mining expert is onboarded, then a change of looking specifically into that relevant matter will be available.</w:t>
      </w:r>
      <w:r w:rsidR="000926E6" w:rsidRPr="000926E6">
        <w:rPr>
          <w:rFonts w:cstheme="minorHAnsi"/>
        </w:rPr>
        <w:t xml:space="preserve"> </w:t>
      </w:r>
    </w:p>
    <w:p w14:paraId="6A2D1569" w14:textId="77777777" w:rsidR="00BD6601" w:rsidRPr="008264F1" w:rsidRDefault="00BD6601" w:rsidP="009434BC">
      <w:pPr>
        <w:spacing w:line="360" w:lineRule="auto"/>
        <w:jc w:val="both"/>
        <w:rPr>
          <w:rFonts w:cstheme="minorHAnsi"/>
        </w:rPr>
      </w:pPr>
    </w:p>
    <w:p w14:paraId="1701DDA6" w14:textId="2AEFE59A" w:rsidR="00CC1175" w:rsidRPr="008264F1" w:rsidRDefault="00CC1175" w:rsidP="009434BC">
      <w:pPr>
        <w:spacing w:line="360" w:lineRule="auto"/>
        <w:rPr>
          <w:rFonts w:cstheme="minorHAnsi"/>
        </w:rPr>
      </w:pPr>
    </w:p>
    <w:p w14:paraId="4BE125AC" w14:textId="77777777" w:rsidR="00265095" w:rsidRPr="008264F1" w:rsidRDefault="00265095" w:rsidP="009434BC">
      <w:pPr>
        <w:spacing w:line="360" w:lineRule="auto"/>
        <w:rPr>
          <w:rFonts w:cstheme="minorHAnsi"/>
          <w:b/>
          <w:bCs/>
        </w:rPr>
      </w:pPr>
    </w:p>
    <w:p w14:paraId="67B02B65" w14:textId="77777777" w:rsidR="001A0FCF" w:rsidRPr="008264F1" w:rsidRDefault="001A0FCF" w:rsidP="009434BC">
      <w:pPr>
        <w:spacing w:line="360" w:lineRule="auto"/>
        <w:rPr>
          <w:rFonts w:cstheme="minorHAnsi"/>
        </w:rPr>
      </w:pPr>
    </w:p>
    <w:p w14:paraId="64F2DA29" w14:textId="77777777" w:rsidR="006013A7" w:rsidRPr="008264F1" w:rsidRDefault="006013A7" w:rsidP="009434BC">
      <w:pPr>
        <w:spacing w:line="360" w:lineRule="auto"/>
        <w:rPr>
          <w:rFonts w:cstheme="minorHAnsi"/>
        </w:rPr>
      </w:pPr>
    </w:p>
    <w:p w14:paraId="0BEA58A0" w14:textId="77777777" w:rsidR="00276A63" w:rsidRPr="008264F1" w:rsidRDefault="00276A63" w:rsidP="009434BC">
      <w:pPr>
        <w:spacing w:line="360" w:lineRule="auto"/>
        <w:rPr>
          <w:rFonts w:cstheme="minorHAnsi"/>
        </w:rPr>
      </w:pPr>
    </w:p>
    <w:sectPr w:rsidR="00276A63" w:rsidRPr="008264F1">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4CAB2" w14:textId="77777777" w:rsidR="00FD3D19" w:rsidRDefault="00FD3D19" w:rsidP="00545E3E">
      <w:pPr>
        <w:spacing w:after="0" w:line="240" w:lineRule="auto"/>
      </w:pPr>
      <w:r>
        <w:separator/>
      </w:r>
    </w:p>
  </w:endnote>
  <w:endnote w:type="continuationSeparator" w:id="0">
    <w:p w14:paraId="0D61124A" w14:textId="77777777" w:rsidR="00FD3D19" w:rsidRDefault="00FD3D19" w:rsidP="00545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7686530"/>
      <w:docPartObj>
        <w:docPartGallery w:val="Page Numbers (Bottom of Page)"/>
        <w:docPartUnique/>
      </w:docPartObj>
    </w:sdtPr>
    <w:sdtEndPr>
      <w:rPr>
        <w:noProof/>
      </w:rPr>
    </w:sdtEndPr>
    <w:sdtContent>
      <w:p w14:paraId="2CC2E2E8" w14:textId="2EB85C92" w:rsidR="00545E3E" w:rsidRDefault="00545E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9726AA" w14:textId="77777777" w:rsidR="00545E3E" w:rsidRDefault="00545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F6D8C" w14:textId="77777777" w:rsidR="00FD3D19" w:rsidRDefault="00FD3D19" w:rsidP="00545E3E">
      <w:pPr>
        <w:spacing w:after="0" w:line="240" w:lineRule="auto"/>
      </w:pPr>
      <w:r>
        <w:separator/>
      </w:r>
    </w:p>
  </w:footnote>
  <w:footnote w:type="continuationSeparator" w:id="0">
    <w:p w14:paraId="298E7074" w14:textId="77777777" w:rsidR="00FD3D19" w:rsidRDefault="00FD3D19" w:rsidP="00545E3E">
      <w:pPr>
        <w:spacing w:after="0" w:line="240" w:lineRule="auto"/>
      </w:pPr>
      <w:r>
        <w:continuationSeparator/>
      </w:r>
    </w:p>
  </w:footnote>
  <w:footnote w:id="1">
    <w:p w14:paraId="21D3BCBE" w14:textId="36297B58" w:rsidR="00D3141F" w:rsidRPr="00D3141F" w:rsidRDefault="00D3141F">
      <w:pPr>
        <w:pStyle w:val="FootnoteText"/>
      </w:pPr>
      <w:r>
        <w:rPr>
          <w:rStyle w:val="FootnoteReference"/>
        </w:rPr>
        <w:footnoteRef/>
      </w:r>
      <w:r>
        <w:t xml:space="preserve"> </w:t>
      </w:r>
      <w:r w:rsidRPr="00D3141F">
        <w:t>https://new.informea.org/events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26B46" w14:textId="6D503A50" w:rsidR="000D3D19" w:rsidRDefault="000D3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5FFB2" w14:textId="39DA0A65" w:rsidR="000D3D19" w:rsidRDefault="000D3D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B2809" w14:textId="49340FD5" w:rsidR="000D3D19" w:rsidRDefault="000D3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A1DDA"/>
    <w:multiLevelType w:val="hybridMultilevel"/>
    <w:tmpl w:val="5F06C556"/>
    <w:lvl w:ilvl="0" w:tplc="917CDF18">
      <w:start w:val="3"/>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AB40F7"/>
    <w:multiLevelType w:val="hybridMultilevel"/>
    <w:tmpl w:val="E272DEB8"/>
    <w:lvl w:ilvl="0" w:tplc="917CDF18">
      <w:start w:val="3"/>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00E1112"/>
    <w:multiLevelType w:val="hybridMultilevel"/>
    <w:tmpl w:val="DEA27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6F278C"/>
    <w:multiLevelType w:val="hybridMultilevel"/>
    <w:tmpl w:val="86DAC948"/>
    <w:lvl w:ilvl="0" w:tplc="AA8C512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3B5B1F"/>
    <w:multiLevelType w:val="hybridMultilevel"/>
    <w:tmpl w:val="E356FA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2592BD5"/>
    <w:multiLevelType w:val="hybridMultilevel"/>
    <w:tmpl w:val="AD3A0BA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47F3058"/>
    <w:multiLevelType w:val="multilevel"/>
    <w:tmpl w:val="CFFA5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154CC"/>
    <w:multiLevelType w:val="hybridMultilevel"/>
    <w:tmpl w:val="3ED28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4EF40EC"/>
    <w:multiLevelType w:val="hybridMultilevel"/>
    <w:tmpl w:val="D0C0E61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B5D7195"/>
    <w:multiLevelType w:val="multilevel"/>
    <w:tmpl w:val="46268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5D433B"/>
    <w:multiLevelType w:val="hybridMultilevel"/>
    <w:tmpl w:val="B74EC4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7437468"/>
    <w:multiLevelType w:val="hybridMultilevel"/>
    <w:tmpl w:val="F1D288F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6F3491"/>
    <w:multiLevelType w:val="hybridMultilevel"/>
    <w:tmpl w:val="ABB27C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65435E3"/>
    <w:multiLevelType w:val="hybridMultilevel"/>
    <w:tmpl w:val="13F8591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6AF6030"/>
    <w:multiLevelType w:val="hybridMultilevel"/>
    <w:tmpl w:val="AAB2E91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9B73E4D"/>
    <w:multiLevelType w:val="hybridMultilevel"/>
    <w:tmpl w:val="88F0F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9937D1"/>
    <w:multiLevelType w:val="hybridMultilevel"/>
    <w:tmpl w:val="7DE8A70A"/>
    <w:lvl w:ilvl="0" w:tplc="20000013">
      <w:start w:val="1"/>
      <w:numFmt w:val="upperRoman"/>
      <w:lvlText w:val="%1."/>
      <w:lvlJc w:val="righ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7F8B53D6"/>
    <w:multiLevelType w:val="multilevel"/>
    <w:tmpl w:val="FCB2E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7"/>
  </w:num>
  <w:num w:numId="5">
    <w:abstractNumId w:val="6"/>
  </w:num>
  <w:num w:numId="6">
    <w:abstractNumId w:val="5"/>
  </w:num>
  <w:num w:numId="7">
    <w:abstractNumId w:val="16"/>
  </w:num>
  <w:num w:numId="8">
    <w:abstractNumId w:val="0"/>
  </w:num>
  <w:num w:numId="9">
    <w:abstractNumId w:val="1"/>
  </w:num>
  <w:num w:numId="10">
    <w:abstractNumId w:val="3"/>
  </w:num>
  <w:num w:numId="11">
    <w:abstractNumId w:val="10"/>
  </w:num>
  <w:num w:numId="12">
    <w:abstractNumId w:val="4"/>
  </w:num>
  <w:num w:numId="13">
    <w:abstractNumId w:val="12"/>
  </w:num>
  <w:num w:numId="14">
    <w:abstractNumId w:val="15"/>
  </w:num>
  <w:num w:numId="15">
    <w:abstractNumId w:val="8"/>
  </w:num>
  <w:num w:numId="16">
    <w:abstractNumId w:val="13"/>
  </w:num>
  <w:num w:numId="17">
    <w:abstractNumId w:val="11"/>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17"/>
    <w:rsid w:val="0002682A"/>
    <w:rsid w:val="000411C4"/>
    <w:rsid w:val="0004686D"/>
    <w:rsid w:val="00063173"/>
    <w:rsid w:val="00064122"/>
    <w:rsid w:val="000678A4"/>
    <w:rsid w:val="0007295E"/>
    <w:rsid w:val="000904B8"/>
    <w:rsid w:val="000926E6"/>
    <w:rsid w:val="000A0F4B"/>
    <w:rsid w:val="000A36E2"/>
    <w:rsid w:val="000A379E"/>
    <w:rsid w:val="000B288A"/>
    <w:rsid w:val="000C0751"/>
    <w:rsid w:val="000D3D19"/>
    <w:rsid w:val="000D5622"/>
    <w:rsid w:val="000F7DB8"/>
    <w:rsid w:val="0010235E"/>
    <w:rsid w:val="0012298E"/>
    <w:rsid w:val="001335A7"/>
    <w:rsid w:val="0014141F"/>
    <w:rsid w:val="00142423"/>
    <w:rsid w:val="001436DC"/>
    <w:rsid w:val="001519FC"/>
    <w:rsid w:val="00161843"/>
    <w:rsid w:val="00174380"/>
    <w:rsid w:val="001753E9"/>
    <w:rsid w:val="00183709"/>
    <w:rsid w:val="00185506"/>
    <w:rsid w:val="001A0FCF"/>
    <w:rsid w:val="001A4EDD"/>
    <w:rsid w:val="001C3190"/>
    <w:rsid w:val="001C53A4"/>
    <w:rsid w:val="001C70DE"/>
    <w:rsid w:val="001D1474"/>
    <w:rsid w:val="001F22F9"/>
    <w:rsid w:val="001F393F"/>
    <w:rsid w:val="0020250D"/>
    <w:rsid w:val="002057D1"/>
    <w:rsid w:val="00213E5B"/>
    <w:rsid w:val="002169DC"/>
    <w:rsid w:val="00221FF6"/>
    <w:rsid w:val="00240A13"/>
    <w:rsid w:val="00250240"/>
    <w:rsid w:val="00260503"/>
    <w:rsid w:val="00263335"/>
    <w:rsid w:val="00265095"/>
    <w:rsid w:val="00276A63"/>
    <w:rsid w:val="00283C60"/>
    <w:rsid w:val="0029690E"/>
    <w:rsid w:val="002A2F9E"/>
    <w:rsid w:val="002A38AF"/>
    <w:rsid w:val="002B41F9"/>
    <w:rsid w:val="002B79B9"/>
    <w:rsid w:val="002D1B44"/>
    <w:rsid w:val="002E6440"/>
    <w:rsid w:val="0031083D"/>
    <w:rsid w:val="00320357"/>
    <w:rsid w:val="00320CC6"/>
    <w:rsid w:val="0033587E"/>
    <w:rsid w:val="003422B0"/>
    <w:rsid w:val="00343339"/>
    <w:rsid w:val="00357A85"/>
    <w:rsid w:val="003767DC"/>
    <w:rsid w:val="0037735E"/>
    <w:rsid w:val="00393011"/>
    <w:rsid w:val="0039432E"/>
    <w:rsid w:val="003B4C2E"/>
    <w:rsid w:val="003C4A37"/>
    <w:rsid w:val="00400CD4"/>
    <w:rsid w:val="00405E7B"/>
    <w:rsid w:val="00431017"/>
    <w:rsid w:val="00431E45"/>
    <w:rsid w:val="00443EFE"/>
    <w:rsid w:val="004568F9"/>
    <w:rsid w:val="00462E38"/>
    <w:rsid w:val="004A35A5"/>
    <w:rsid w:val="004E28D0"/>
    <w:rsid w:val="004E7518"/>
    <w:rsid w:val="004F20EE"/>
    <w:rsid w:val="00504E2D"/>
    <w:rsid w:val="00545E3E"/>
    <w:rsid w:val="005466E5"/>
    <w:rsid w:val="00555528"/>
    <w:rsid w:val="0056050D"/>
    <w:rsid w:val="005717E8"/>
    <w:rsid w:val="00582986"/>
    <w:rsid w:val="00583226"/>
    <w:rsid w:val="00583284"/>
    <w:rsid w:val="005C1FE3"/>
    <w:rsid w:val="005C4A7A"/>
    <w:rsid w:val="005E081D"/>
    <w:rsid w:val="005E0979"/>
    <w:rsid w:val="005E5237"/>
    <w:rsid w:val="006013A7"/>
    <w:rsid w:val="00604C02"/>
    <w:rsid w:val="00605917"/>
    <w:rsid w:val="00606936"/>
    <w:rsid w:val="006243E5"/>
    <w:rsid w:val="006603C4"/>
    <w:rsid w:val="00666D8B"/>
    <w:rsid w:val="006703F6"/>
    <w:rsid w:val="006725DF"/>
    <w:rsid w:val="00674EF4"/>
    <w:rsid w:val="00687FE7"/>
    <w:rsid w:val="006B0417"/>
    <w:rsid w:val="006B6A70"/>
    <w:rsid w:val="006E34C0"/>
    <w:rsid w:val="006E4D44"/>
    <w:rsid w:val="006E66FD"/>
    <w:rsid w:val="00700DD3"/>
    <w:rsid w:val="00730291"/>
    <w:rsid w:val="0073190F"/>
    <w:rsid w:val="00733C51"/>
    <w:rsid w:val="00742AAD"/>
    <w:rsid w:val="007559EC"/>
    <w:rsid w:val="007676AC"/>
    <w:rsid w:val="00772675"/>
    <w:rsid w:val="00783900"/>
    <w:rsid w:val="00794250"/>
    <w:rsid w:val="00794789"/>
    <w:rsid w:val="007A6807"/>
    <w:rsid w:val="007B00F5"/>
    <w:rsid w:val="007B5761"/>
    <w:rsid w:val="007C41E8"/>
    <w:rsid w:val="007D13A0"/>
    <w:rsid w:val="0080274D"/>
    <w:rsid w:val="00803B93"/>
    <w:rsid w:val="008234B6"/>
    <w:rsid w:val="008264F1"/>
    <w:rsid w:val="0083144A"/>
    <w:rsid w:val="00837B4C"/>
    <w:rsid w:val="00845816"/>
    <w:rsid w:val="00850FFE"/>
    <w:rsid w:val="00863E3E"/>
    <w:rsid w:val="00864672"/>
    <w:rsid w:val="00893158"/>
    <w:rsid w:val="008A1C83"/>
    <w:rsid w:val="008C763B"/>
    <w:rsid w:val="008D06E8"/>
    <w:rsid w:val="009118B5"/>
    <w:rsid w:val="009179BC"/>
    <w:rsid w:val="009434BC"/>
    <w:rsid w:val="00955C76"/>
    <w:rsid w:val="009706D1"/>
    <w:rsid w:val="00971881"/>
    <w:rsid w:val="0097618D"/>
    <w:rsid w:val="00984413"/>
    <w:rsid w:val="00994DF5"/>
    <w:rsid w:val="009A1693"/>
    <w:rsid w:val="009A272A"/>
    <w:rsid w:val="009B4B96"/>
    <w:rsid w:val="009E2C08"/>
    <w:rsid w:val="00A02D5E"/>
    <w:rsid w:val="00A02DFD"/>
    <w:rsid w:val="00A14D2E"/>
    <w:rsid w:val="00A21752"/>
    <w:rsid w:val="00A32BB4"/>
    <w:rsid w:val="00A54AC8"/>
    <w:rsid w:val="00A82B23"/>
    <w:rsid w:val="00AA4F59"/>
    <w:rsid w:val="00AC077D"/>
    <w:rsid w:val="00AC3AFE"/>
    <w:rsid w:val="00AD3CB6"/>
    <w:rsid w:val="00AE67BF"/>
    <w:rsid w:val="00AF6B85"/>
    <w:rsid w:val="00AF7436"/>
    <w:rsid w:val="00B00547"/>
    <w:rsid w:val="00B10A0D"/>
    <w:rsid w:val="00B358E4"/>
    <w:rsid w:val="00B42C58"/>
    <w:rsid w:val="00B43289"/>
    <w:rsid w:val="00B6449E"/>
    <w:rsid w:val="00B74944"/>
    <w:rsid w:val="00B86199"/>
    <w:rsid w:val="00B86F98"/>
    <w:rsid w:val="00B91403"/>
    <w:rsid w:val="00BA08DE"/>
    <w:rsid w:val="00BA7BDD"/>
    <w:rsid w:val="00BB0FFC"/>
    <w:rsid w:val="00BB55BD"/>
    <w:rsid w:val="00BC24A3"/>
    <w:rsid w:val="00BD58DA"/>
    <w:rsid w:val="00BD6601"/>
    <w:rsid w:val="00BD72AB"/>
    <w:rsid w:val="00BE6C1D"/>
    <w:rsid w:val="00BF3C9B"/>
    <w:rsid w:val="00C127AD"/>
    <w:rsid w:val="00C16E7C"/>
    <w:rsid w:val="00C816D0"/>
    <w:rsid w:val="00C82C25"/>
    <w:rsid w:val="00C83E71"/>
    <w:rsid w:val="00C91BC0"/>
    <w:rsid w:val="00CA2D16"/>
    <w:rsid w:val="00CA3562"/>
    <w:rsid w:val="00CA5BDF"/>
    <w:rsid w:val="00CC1175"/>
    <w:rsid w:val="00CC4540"/>
    <w:rsid w:val="00CE783C"/>
    <w:rsid w:val="00CE7AA3"/>
    <w:rsid w:val="00CF48DC"/>
    <w:rsid w:val="00D3141F"/>
    <w:rsid w:val="00D341C9"/>
    <w:rsid w:val="00D50FF4"/>
    <w:rsid w:val="00D54E90"/>
    <w:rsid w:val="00D75C57"/>
    <w:rsid w:val="00D816FC"/>
    <w:rsid w:val="00DA30B0"/>
    <w:rsid w:val="00DA5C01"/>
    <w:rsid w:val="00DC3511"/>
    <w:rsid w:val="00DC7EF4"/>
    <w:rsid w:val="00DD13BB"/>
    <w:rsid w:val="00DD2ECC"/>
    <w:rsid w:val="00DE0318"/>
    <w:rsid w:val="00DE3729"/>
    <w:rsid w:val="00DE3CFC"/>
    <w:rsid w:val="00E07C31"/>
    <w:rsid w:val="00E12265"/>
    <w:rsid w:val="00E1495E"/>
    <w:rsid w:val="00E21D15"/>
    <w:rsid w:val="00E22A2C"/>
    <w:rsid w:val="00E26008"/>
    <w:rsid w:val="00E3422D"/>
    <w:rsid w:val="00E377A2"/>
    <w:rsid w:val="00E60FB2"/>
    <w:rsid w:val="00E84F1A"/>
    <w:rsid w:val="00EA22BE"/>
    <w:rsid w:val="00EB6C36"/>
    <w:rsid w:val="00EE38C9"/>
    <w:rsid w:val="00F315C6"/>
    <w:rsid w:val="00F34D68"/>
    <w:rsid w:val="00F40398"/>
    <w:rsid w:val="00F42581"/>
    <w:rsid w:val="00F91D39"/>
    <w:rsid w:val="00F92FEE"/>
    <w:rsid w:val="00F95AEC"/>
    <w:rsid w:val="00F96AA9"/>
    <w:rsid w:val="00FA7303"/>
    <w:rsid w:val="00FC72C7"/>
    <w:rsid w:val="00FD3D19"/>
    <w:rsid w:val="00FE0A6D"/>
    <w:rsid w:val="00FE0C72"/>
    <w:rsid w:val="00FE33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9AFE1"/>
  <w15:chartTrackingRefBased/>
  <w15:docId w15:val="{B8F242D1-713C-4FFD-90F4-02708C58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417"/>
    <w:pPr>
      <w:ind w:left="720"/>
      <w:contextualSpacing/>
    </w:pPr>
  </w:style>
  <w:style w:type="character" w:styleId="Hyperlink">
    <w:name w:val="Hyperlink"/>
    <w:basedOn w:val="DefaultParagraphFont"/>
    <w:uiPriority w:val="99"/>
    <w:unhideWhenUsed/>
    <w:rsid w:val="00276A63"/>
    <w:rPr>
      <w:color w:val="0563C1" w:themeColor="hyperlink"/>
      <w:u w:val="single"/>
    </w:rPr>
  </w:style>
  <w:style w:type="character" w:styleId="UnresolvedMention">
    <w:name w:val="Unresolved Mention"/>
    <w:basedOn w:val="DefaultParagraphFont"/>
    <w:uiPriority w:val="99"/>
    <w:semiHidden/>
    <w:unhideWhenUsed/>
    <w:rsid w:val="00276A63"/>
    <w:rPr>
      <w:color w:val="605E5C"/>
      <w:shd w:val="clear" w:color="auto" w:fill="E1DFDD"/>
    </w:rPr>
  </w:style>
  <w:style w:type="paragraph" w:styleId="Header">
    <w:name w:val="header"/>
    <w:basedOn w:val="Normal"/>
    <w:link w:val="HeaderChar"/>
    <w:uiPriority w:val="99"/>
    <w:unhideWhenUsed/>
    <w:rsid w:val="00545E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E3E"/>
  </w:style>
  <w:style w:type="paragraph" w:styleId="Footer">
    <w:name w:val="footer"/>
    <w:basedOn w:val="Normal"/>
    <w:link w:val="FooterChar"/>
    <w:uiPriority w:val="99"/>
    <w:unhideWhenUsed/>
    <w:rsid w:val="00545E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E3E"/>
  </w:style>
  <w:style w:type="paragraph" w:styleId="BalloonText">
    <w:name w:val="Balloon Text"/>
    <w:basedOn w:val="Normal"/>
    <w:link w:val="BalloonTextChar"/>
    <w:uiPriority w:val="99"/>
    <w:semiHidden/>
    <w:unhideWhenUsed/>
    <w:rsid w:val="00D314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41F"/>
    <w:rPr>
      <w:rFonts w:ascii="Segoe UI" w:hAnsi="Segoe UI" w:cs="Segoe UI"/>
      <w:sz w:val="18"/>
      <w:szCs w:val="18"/>
    </w:rPr>
  </w:style>
  <w:style w:type="paragraph" w:styleId="FootnoteText">
    <w:name w:val="footnote text"/>
    <w:basedOn w:val="Normal"/>
    <w:link w:val="FootnoteTextChar"/>
    <w:uiPriority w:val="99"/>
    <w:semiHidden/>
    <w:unhideWhenUsed/>
    <w:rsid w:val="00D314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141F"/>
    <w:rPr>
      <w:sz w:val="20"/>
      <w:szCs w:val="20"/>
    </w:rPr>
  </w:style>
  <w:style w:type="character" w:styleId="FootnoteReference">
    <w:name w:val="footnote reference"/>
    <w:basedOn w:val="DefaultParagraphFont"/>
    <w:uiPriority w:val="99"/>
    <w:semiHidden/>
    <w:unhideWhenUsed/>
    <w:rsid w:val="00D314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144074">
      <w:bodyDiv w:val="1"/>
      <w:marLeft w:val="0"/>
      <w:marRight w:val="0"/>
      <w:marTop w:val="0"/>
      <w:marBottom w:val="0"/>
      <w:divBdr>
        <w:top w:val="none" w:sz="0" w:space="0" w:color="auto"/>
        <w:left w:val="none" w:sz="0" w:space="0" w:color="auto"/>
        <w:bottom w:val="none" w:sz="0" w:space="0" w:color="auto"/>
        <w:right w:val="none" w:sz="0" w:space="0" w:color="auto"/>
      </w:divBdr>
    </w:div>
    <w:div w:id="707225569">
      <w:bodyDiv w:val="1"/>
      <w:marLeft w:val="0"/>
      <w:marRight w:val="0"/>
      <w:marTop w:val="0"/>
      <w:marBottom w:val="0"/>
      <w:divBdr>
        <w:top w:val="none" w:sz="0" w:space="0" w:color="auto"/>
        <w:left w:val="none" w:sz="0" w:space="0" w:color="auto"/>
        <w:bottom w:val="none" w:sz="0" w:space="0" w:color="auto"/>
        <w:right w:val="none" w:sz="0" w:space="0" w:color="auto"/>
      </w:divBdr>
      <w:divsChild>
        <w:div w:id="10379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informea.org/even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A2395-2B78-4EF9-8A29-063738924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2099</Words>
  <Characters>11969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 Onyango</dc:creator>
  <cp:keywords/>
  <dc:description/>
  <cp:lastModifiedBy>Lillian Onyango</cp:lastModifiedBy>
  <cp:revision>5</cp:revision>
  <dcterms:created xsi:type="dcterms:W3CDTF">2021-05-11T08:20:00Z</dcterms:created>
  <dcterms:modified xsi:type="dcterms:W3CDTF">2021-05-18T10:18:00Z</dcterms:modified>
</cp:coreProperties>
</file>